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F172" w14:textId="77777777" w:rsidR="00A25AAD" w:rsidRDefault="00A25AAD" w:rsidP="25E8A394">
      <w:pPr>
        <w:pStyle w:val="Titre2"/>
        <w:jc w:val="center"/>
        <w:rPr>
          <w:rFonts w:asciiTheme="minorHAnsi" w:hAnsiTheme="minorHAnsi" w:cstheme="minorBidi"/>
          <w:color w:val="000000" w:themeColor="text1"/>
          <w:sz w:val="32"/>
          <w:szCs w:val="32"/>
          <w:u w:val="single"/>
          <w:lang w:val="fr-CA"/>
        </w:rPr>
      </w:pPr>
      <w:bookmarkStart w:id="0" w:name="_Toc48219225"/>
    </w:p>
    <w:p w14:paraId="21EC52C8" w14:textId="5BC2B05E" w:rsidR="00A70516" w:rsidRPr="0027405E" w:rsidRDefault="00A70516" w:rsidP="25E8A394">
      <w:pPr>
        <w:pStyle w:val="Titre2"/>
        <w:jc w:val="center"/>
        <w:rPr>
          <w:rFonts w:asciiTheme="minorHAnsi" w:hAnsiTheme="minorHAnsi" w:cstheme="minorBidi"/>
          <w:color w:val="000000" w:themeColor="text1"/>
          <w:sz w:val="32"/>
          <w:szCs w:val="32"/>
          <w:u w:val="single"/>
          <w:lang w:val="fr-CA"/>
        </w:rPr>
      </w:pPr>
      <w:r w:rsidRPr="25E8A394">
        <w:rPr>
          <w:rFonts w:asciiTheme="minorHAnsi" w:hAnsiTheme="minorHAnsi" w:cstheme="minorBidi"/>
          <w:color w:val="000000" w:themeColor="text1"/>
          <w:sz w:val="32"/>
          <w:szCs w:val="32"/>
          <w:u w:val="single"/>
          <w:lang w:val="fr-CA"/>
        </w:rPr>
        <w:t>Règlement intérieur</w:t>
      </w:r>
    </w:p>
    <w:p w14:paraId="6E7421F4" w14:textId="41A0D10C" w:rsidR="6CD25910" w:rsidRDefault="6CD25910" w:rsidP="25E8A394">
      <w:pPr>
        <w:jc w:val="center"/>
        <w:rPr>
          <w:sz w:val="32"/>
          <w:szCs w:val="32"/>
          <w:u w:val="single"/>
          <w:lang w:val="fr-CA"/>
        </w:rPr>
      </w:pPr>
      <w:r w:rsidRPr="25E8A394">
        <w:rPr>
          <w:sz w:val="32"/>
          <w:szCs w:val="32"/>
          <w:u w:val="single"/>
          <w:lang w:val="fr-CA"/>
        </w:rPr>
        <w:t>Centre</w:t>
      </w:r>
      <w:r w:rsidR="0019001E">
        <w:rPr>
          <w:sz w:val="32"/>
          <w:szCs w:val="32"/>
          <w:u w:val="single"/>
          <w:lang w:val="fr-CA"/>
        </w:rPr>
        <w:t>s</w:t>
      </w:r>
      <w:r w:rsidRPr="25E8A394">
        <w:rPr>
          <w:sz w:val="32"/>
          <w:szCs w:val="32"/>
          <w:u w:val="single"/>
          <w:lang w:val="fr-CA"/>
        </w:rPr>
        <w:t xml:space="preserve"> récréatif</w:t>
      </w:r>
      <w:r w:rsidR="0019001E">
        <w:rPr>
          <w:sz w:val="32"/>
          <w:szCs w:val="32"/>
          <w:u w:val="single"/>
          <w:lang w:val="fr-CA"/>
        </w:rPr>
        <w:t>s</w:t>
      </w:r>
      <w:r w:rsidRPr="25E8A394">
        <w:rPr>
          <w:sz w:val="32"/>
          <w:szCs w:val="32"/>
          <w:u w:val="single"/>
          <w:lang w:val="fr-CA"/>
        </w:rPr>
        <w:t xml:space="preserve"> O-Volt</w:t>
      </w:r>
    </w:p>
    <w:p w14:paraId="74A3E3FC" w14:textId="46A3B2C5" w:rsidR="25E8A394" w:rsidRDefault="25E8A394" w:rsidP="25E8A394">
      <w:pPr>
        <w:rPr>
          <w:lang w:val="fr-CA"/>
        </w:rPr>
      </w:pPr>
    </w:p>
    <w:p w14:paraId="1CEB9D82" w14:textId="16065501" w:rsidR="00A70516" w:rsidRPr="0027405E" w:rsidRDefault="00A70516" w:rsidP="00A70516">
      <w:pPr>
        <w:rPr>
          <w:lang w:val="fr-CA"/>
        </w:rPr>
      </w:pPr>
    </w:p>
    <w:p w14:paraId="0BF7B380" w14:textId="13892340" w:rsidR="00A70516" w:rsidRDefault="00A70516" w:rsidP="00A70516">
      <w:pPr>
        <w:jc w:val="both"/>
        <w:rPr>
          <w:lang w:val="fr-CA"/>
        </w:rPr>
      </w:pPr>
      <w:r w:rsidRPr="0027405E">
        <w:rPr>
          <w:lang w:val="fr-CA"/>
        </w:rPr>
        <w:t>Ce règlement s’applique en tout temps dans les locaux et espaces d</w:t>
      </w:r>
      <w:r w:rsidR="0019001E">
        <w:rPr>
          <w:lang w:val="fr-CA"/>
        </w:rPr>
        <w:t>es</w:t>
      </w:r>
      <w:r w:rsidRPr="0027405E">
        <w:rPr>
          <w:lang w:val="fr-CA"/>
        </w:rPr>
        <w:t xml:space="preserve"> Centre</w:t>
      </w:r>
      <w:r w:rsidR="0019001E">
        <w:rPr>
          <w:lang w:val="fr-CA"/>
        </w:rPr>
        <w:t>s</w:t>
      </w:r>
      <w:r w:rsidRPr="0027405E">
        <w:rPr>
          <w:lang w:val="fr-CA"/>
        </w:rPr>
        <w:t xml:space="preserve"> récréatif</w:t>
      </w:r>
      <w:r w:rsidR="0019001E">
        <w:rPr>
          <w:lang w:val="fr-CA"/>
        </w:rPr>
        <w:t>s</w:t>
      </w:r>
      <w:r w:rsidRPr="0027405E">
        <w:rPr>
          <w:lang w:val="fr-CA"/>
        </w:rPr>
        <w:t xml:space="preserve"> O-Volt</w:t>
      </w:r>
      <w:r w:rsidR="0019001E">
        <w:rPr>
          <w:lang w:val="fr-CA"/>
        </w:rPr>
        <w:t xml:space="preserve"> (Succursales de Sherbrooke et Blainville)</w:t>
      </w:r>
      <w:r w:rsidRPr="0027405E">
        <w:rPr>
          <w:lang w:val="fr-CA"/>
        </w:rPr>
        <w:t>. Le non-respect de ce règlement pourrait conduire à une exclusion définitive d</w:t>
      </w:r>
      <w:r w:rsidR="00AA5437">
        <w:rPr>
          <w:lang w:val="fr-CA"/>
        </w:rPr>
        <w:t>es</w:t>
      </w:r>
      <w:r w:rsidRPr="0027405E">
        <w:rPr>
          <w:lang w:val="fr-CA"/>
        </w:rPr>
        <w:t xml:space="preserve"> Centre</w:t>
      </w:r>
      <w:r w:rsidR="00AA5437">
        <w:rPr>
          <w:lang w:val="fr-CA"/>
        </w:rPr>
        <w:t>s</w:t>
      </w:r>
      <w:r w:rsidR="00F80BB0">
        <w:rPr>
          <w:lang w:val="fr-CA"/>
        </w:rPr>
        <w:t xml:space="preserve"> du participant ou de la personne responsable</w:t>
      </w:r>
      <w:r w:rsidRPr="0027405E">
        <w:rPr>
          <w:lang w:val="fr-CA"/>
        </w:rPr>
        <w:t xml:space="preserve">, sans préavis et sans limite de temps selon la gravité de ou des infractions commises. </w:t>
      </w:r>
    </w:p>
    <w:p w14:paraId="3F8DE33D" w14:textId="6CEDE831" w:rsidR="003C4E98" w:rsidRDefault="003C4E98" w:rsidP="00A70516">
      <w:pPr>
        <w:jc w:val="both"/>
        <w:rPr>
          <w:lang w:val="fr-CA"/>
        </w:rPr>
      </w:pPr>
    </w:p>
    <w:p w14:paraId="69FA18CD" w14:textId="0D676E21" w:rsidR="00086324" w:rsidRPr="0027405E" w:rsidRDefault="00A70516" w:rsidP="00086324">
      <w:pPr>
        <w:pStyle w:val="Titre2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fr-CA"/>
        </w:rPr>
      </w:pPr>
      <w:r w:rsidRPr="0027405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fr-CA"/>
        </w:rPr>
        <w:t>Règles générales</w:t>
      </w:r>
      <w:bookmarkEnd w:id="0"/>
      <w:r w:rsidR="00086324" w:rsidRPr="0027405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fr-CA"/>
        </w:rPr>
        <w:t xml:space="preserve"> </w:t>
      </w:r>
    </w:p>
    <w:p w14:paraId="53F8971E" w14:textId="77777777" w:rsidR="00A70516" w:rsidRPr="0027405E" w:rsidRDefault="00A70516" w:rsidP="00A70516">
      <w:pPr>
        <w:rPr>
          <w:lang w:val="fr-CA"/>
        </w:rPr>
      </w:pPr>
    </w:p>
    <w:p w14:paraId="6F51EC5F" w14:textId="022E46C4" w:rsidR="00F80BB0" w:rsidRDefault="35EDE405" w:rsidP="25E8A394">
      <w:pPr>
        <w:numPr>
          <w:ilvl w:val="0"/>
          <w:numId w:val="1"/>
        </w:numPr>
        <w:shd w:val="clear" w:color="auto" w:fill="FFFFFF" w:themeFill="background1"/>
        <w:ind w:left="300"/>
        <w:jc w:val="both"/>
        <w:textAlignment w:val="baseline"/>
        <w:rPr>
          <w:rFonts w:ascii="Calibri" w:eastAsia="Times New Roman" w:hAnsi="Calibri" w:cs="Calibri"/>
          <w:color w:val="000000" w:themeColor="text1"/>
          <w:lang w:val="fr-CA"/>
        </w:rPr>
      </w:pPr>
      <w:r w:rsidRPr="25E8A394">
        <w:rPr>
          <w:b/>
          <w:bCs/>
          <w:lang w:val="fr-CA"/>
        </w:rPr>
        <w:t>Toute personne souhaitant profiter des installations (trampolines, murs d’escalade, modules de jeux, parcours d’agilité</w:t>
      </w:r>
      <w:r w:rsidR="00D42F05">
        <w:rPr>
          <w:b/>
          <w:bCs/>
          <w:lang w:val="fr-CA"/>
        </w:rPr>
        <w:t>, etc</w:t>
      </w:r>
      <w:r w:rsidR="00C42CCD">
        <w:rPr>
          <w:b/>
          <w:bCs/>
          <w:lang w:val="fr-CA"/>
        </w:rPr>
        <w:t>.</w:t>
      </w:r>
      <w:r w:rsidRPr="25E8A394">
        <w:rPr>
          <w:b/>
          <w:bCs/>
          <w:lang w:val="fr-CA"/>
        </w:rPr>
        <w:t xml:space="preserve">) a l’obligation de signer au préalable une déclaration de reconnaissance et d’acceptation des risques, ou si elle a moins de 18 ans, être inscrite sur la déclaration d’un parent ou tuteur légal ou personne responsable. </w:t>
      </w:r>
    </w:p>
    <w:p w14:paraId="6D0C94FB" w14:textId="03EF9D19" w:rsidR="00F80BB0" w:rsidRDefault="00F80BB0" w:rsidP="25E8A394">
      <w:pPr>
        <w:numPr>
          <w:ilvl w:val="0"/>
          <w:numId w:val="1"/>
        </w:numPr>
        <w:shd w:val="clear" w:color="auto" w:fill="FFFFFF" w:themeFill="background1"/>
        <w:ind w:left="300"/>
        <w:jc w:val="both"/>
        <w:textAlignment w:val="baseline"/>
        <w:rPr>
          <w:color w:val="000000"/>
          <w:lang w:val="fr-CA" w:eastAsia="fr-CA"/>
        </w:rPr>
      </w:pPr>
      <w:r w:rsidRPr="25E8A394">
        <w:rPr>
          <w:rFonts w:ascii="Calibri" w:eastAsia="Times New Roman" w:hAnsi="Calibri" w:cs="Calibri"/>
          <w:color w:val="000000" w:themeColor="text1"/>
          <w:lang w:val="fr-CA" w:eastAsia="fr-CA"/>
        </w:rPr>
        <w:t xml:space="preserve">Toutes les consignes affichées dans le Centre sont d’application. Elles doivent être lues et respectées en tout temps pour tout </w:t>
      </w:r>
      <w:r w:rsidR="00D62F50" w:rsidRPr="25E8A394">
        <w:rPr>
          <w:rFonts w:ascii="Calibri" w:eastAsia="Times New Roman" w:hAnsi="Calibri" w:cs="Calibri"/>
          <w:color w:val="000000" w:themeColor="text1"/>
          <w:lang w:val="fr-CA" w:eastAsia="fr-CA"/>
        </w:rPr>
        <w:t xml:space="preserve">client, </w:t>
      </w:r>
      <w:r w:rsidRPr="25E8A394">
        <w:rPr>
          <w:rFonts w:ascii="Calibri" w:eastAsia="Times New Roman" w:hAnsi="Calibri" w:cs="Calibri"/>
          <w:color w:val="000000" w:themeColor="text1"/>
          <w:lang w:val="fr-CA" w:eastAsia="fr-CA"/>
        </w:rPr>
        <w:t xml:space="preserve">participant ou personne </w:t>
      </w:r>
      <w:r w:rsidR="00EF3F3E" w:rsidRPr="25E8A394">
        <w:rPr>
          <w:rFonts w:ascii="Calibri" w:eastAsia="Times New Roman" w:hAnsi="Calibri" w:cs="Calibri"/>
          <w:color w:val="000000" w:themeColor="text1"/>
          <w:lang w:val="fr-CA" w:eastAsia="fr-CA"/>
        </w:rPr>
        <w:t>responsable</w:t>
      </w:r>
      <w:r w:rsidRPr="25E8A394">
        <w:rPr>
          <w:rFonts w:ascii="Calibri" w:eastAsia="Times New Roman" w:hAnsi="Calibri" w:cs="Calibri"/>
          <w:color w:val="000000" w:themeColor="text1"/>
          <w:lang w:val="fr-CA" w:eastAsia="fr-CA"/>
        </w:rPr>
        <w:t>.</w:t>
      </w:r>
    </w:p>
    <w:p w14:paraId="3A96642A" w14:textId="596A7D87" w:rsidR="00086324" w:rsidRPr="0027405E" w:rsidRDefault="00086324" w:rsidP="00086324">
      <w:pPr>
        <w:numPr>
          <w:ilvl w:val="0"/>
          <w:numId w:val="1"/>
        </w:numPr>
        <w:shd w:val="clear" w:color="auto" w:fill="FFFFFF"/>
        <w:ind w:left="300"/>
        <w:jc w:val="both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  <w:r w:rsidRPr="0027405E">
        <w:rPr>
          <w:rFonts w:ascii="Calibri" w:eastAsia="Times New Roman" w:hAnsi="Calibri" w:cs="Calibri"/>
          <w:color w:val="000000"/>
          <w:lang w:val="fr-CA" w:eastAsia="fr-CA"/>
        </w:rPr>
        <w:t>Les enfants de 12 ans et moins doivent être accompagnés d’un adulte</w:t>
      </w:r>
      <w:r w:rsidR="00D30F20">
        <w:rPr>
          <w:rFonts w:ascii="Calibri" w:eastAsia="Times New Roman" w:hAnsi="Calibri" w:cs="Calibri"/>
          <w:color w:val="000000"/>
          <w:lang w:val="fr-CA" w:eastAsia="fr-CA"/>
        </w:rPr>
        <w:t xml:space="preserve"> et surveillés par celui-ci</w:t>
      </w:r>
      <w:r w:rsidRPr="0027405E">
        <w:rPr>
          <w:rFonts w:ascii="Calibri" w:eastAsia="Times New Roman" w:hAnsi="Calibri" w:cs="Calibri"/>
          <w:color w:val="000000"/>
          <w:lang w:val="fr-CA" w:eastAsia="fr-CA"/>
        </w:rPr>
        <w:t xml:space="preserve">. </w:t>
      </w:r>
    </w:p>
    <w:p w14:paraId="368D641E" w14:textId="1901B83E" w:rsidR="00086324" w:rsidRPr="00F80BB0" w:rsidRDefault="00086324" w:rsidP="25E8A394">
      <w:pPr>
        <w:numPr>
          <w:ilvl w:val="0"/>
          <w:numId w:val="1"/>
        </w:numPr>
        <w:shd w:val="clear" w:color="auto" w:fill="FFFFFF" w:themeFill="background1"/>
        <w:ind w:left="300"/>
        <w:jc w:val="both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  <w:r w:rsidRPr="25E8A394">
        <w:rPr>
          <w:rFonts w:ascii="Calibri" w:eastAsia="Times New Roman" w:hAnsi="Calibri" w:cs="Calibri"/>
          <w:color w:val="000000" w:themeColor="text1"/>
          <w:lang w:val="fr-CA" w:eastAsia="fr-CA"/>
        </w:rPr>
        <w:t xml:space="preserve">Il est important d’avoir une bonne condition physique générale pour participer à chacun des plateaux (trampolines, </w:t>
      </w:r>
      <w:r w:rsidR="2B4BC5F7" w:rsidRPr="25E8A394">
        <w:rPr>
          <w:rFonts w:ascii="Calibri" w:eastAsia="Times New Roman" w:hAnsi="Calibri" w:cs="Calibri"/>
          <w:color w:val="000000" w:themeColor="text1"/>
          <w:lang w:val="fr-CA" w:eastAsia="fr-CA"/>
        </w:rPr>
        <w:t xml:space="preserve">ninja, </w:t>
      </w:r>
      <w:r w:rsidRPr="25E8A394">
        <w:rPr>
          <w:rFonts w:ascii="Calibri" w:eastAsia="Times New Roman" w:hAnsi="Calibri" w:cs="Calibri"/>
          <w:color w:val="000000" w:themeColor="text1"/>
          <w:lang w:val="fr-CA" w:eastAsia="fr-CA"/>
        </w:rPr>
        <w:t xml:space="preserve">jeux d’agilité ou escalade de bloc). Si vous avez une condition particulière (grossesse, problème musculosquelettique, problème cardiaque, etc.), il est recommandé de valider avec votre médecin votre capacité à pratiquer l’activité physique. </w:t>
      </w:r>
      <w:r w:rsidR="00F80BB0" w:rsidRPr="25E8A394">
        <w:rPr>
          <w:rFonts w:ascii="Calibri" w:eastAsia="Times New Roman" w:hAnsi="Calibri" w:cs="Calibri"/>
          <w:color w:val="000000" w:themeColor="text1"/>
          <w:lang w:val="fr-CA" w:eastAsia="fr-CA"/>
        </w:rPr>
        <w:t xml:space="preserve">Il revient au participant ou à la personne qui en est responsable d’évaluer si sa condition physique lui permet de prendre part à une ou plusieurs des activités proposées. </w:t>
      </w:r>
    </w:p>
    <w:p w14:paraId="40F934AB" w14:textId="77777777" w:rsidR="00D62F50" w:rsidRDefault="00D62F50" w:rsidP="00D62F50">
      <w:pPr>
        <w:numPr>
          <w:ilvl w:val="0"/>
          <w:numId w:val="1"/>
        </w:numPr>
        <w:shd w:val="clear" w:color="auto" w:fill="FFFFFF"/>
        <w:ind w:left="300"/>
        <w:jc w:val="both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  <w:r>
        <w:rPr>
          <w:rFonts w:ascii="Calibri" w:eastAsia="Times New Roman" w:hAnsi="Calibri" w:cs="Calibri"/>
          <w:color w:val="000000"/>
          <w:lang w:val="fr-CA" w:eastAsia="fr-CA"/>
        </w:rPr>
        <w:t xml:space="preserve">Il est recommandé de ne pas sauter ou grimper si le participant se sent fatigué. </w:t>
      </w:r>
    </w:p>
    <w:p w14:paraId="6946A9F7" w14:textId="10C0A1B8" w:rsidR="00086324" w:rsidRDefault="00086324" w:rsidP="25E8A394">
      <w:pPr>
        <w:numPr>
          <w:ilvl w:val="0"/>
          <w:numId w:val="1"/>
        </w:numPr>
        <w:shd w:val="clear" w:color="auto" w:fill="FFFFFF" w:themeFill="background1"/>
        <w:ind w:left="300"/>
        <w:jc w:val="both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  <w:r w:rsidRPr="25E8A394">
        <w:rPr>
          <w:rFonts w:ascii="Calibri" w:eastAsia="Times New Roman" w:hAnsi="Calibri" w:cs="Calibri"/>
          <w:color w:val="000000" w:themeColor="text1"/>
          <w:lang w:val="fr-CA" w:eastAsia="fr-CA"/>
        </w:rPr>
        <w:t xml:space="preserve">Toute consommation d’aliment et de boisson doit se faire aux espaces </w:t>
      </w:r>
      <w:r w:rsidR="0D1AEDD0" w:rsidRPr="25E8A394">
        <w:rPr>
          <w:rFonts w:ascii="Calibri" w:eastAsia="Times New Roman" w:hAnsi="Calibri" w:cs="Calibri"/>
          <w:color w:val="000000" w:themeColor="text1"/>
          <w:lang w:val="fr-CA" w:eastAsia="fr-CA"/>
        </w:rPr>
        <w:t>prévus à cet effet</w:t>
      </w:r>
      <w:r w:rsidRPr="25E8A394">
        <w:rPr>
          <w:rFonts w:ascii="Calibri" w:eastAsia="Times New Roman" w:hAnsi="Calibri" w:cs="Calibri"/>
          <w:color w:val="000000" w:themeColor="text1"/>
          <w:lang w:val="fr-CA" w:eastAsia="fr-CA"/>
        </w:rPr>
        <w:t xml:space="preserve"> seulement. </w:t>
      </w:r>
    </w:p>
    <w:p w14:paraId="56F3451E" w14:textId="77777777" w:rsidR="00086324" w:rsidRDefault="00086324" w:rsidP="00086324">
      <w:pPr>
        <w:numPr>
          <w:ilvl w:val="0"/>
          <w:numId w:val="1"/>
        </w:numPr>
        <w:shd w:val="clear" w:color="auto" w:fill="FFFFFF"/>
        <w:ind w:left="300"/>
        <w:jc w:val="both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  <w:r>
        <w:rPr>
          <w:rFonts w:ascii="Calibri" w:eastAsia="Times New Roman" w:hAnsi="Calibri" w:cs="Calibri"/>
          <w:color w:val="000000"/>
          <w:lang w:val="fr-CA" w:eastAsia="fr-CA"/>
        </w:rPr>
        <w:t xml:space="preserve">Les bottes et souliers d’extérieur doivent rester dans la section vestiaire. </w:t>
      </w:r>
    </w:p>
    <w:p w14:paraId="3B683F59" w14:textId="68E8A5B5" w:rsidR="00086324" w:rsidRPr="004718A3" w:rsidRDefault="00F80BB0" w:rsidP="00086324">
      <w:pPr>
        <w:numPr>
          <w:ilvl w:val="0"/>
          <w:numId w:val="1"/>
        </w:numPr>
        <w:shd w:val="clear" w:color="auto" w:fill="FFFFFF"/>
        <w:ind w:left="300"/>
        <w:jc w:val="both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  <w:r>
        <w:rPr>
          <w:rFonts w:ascii="Calibri" w:eastAsia="Times New Roman" w:hAnsi="Calibri" w:cs="Calibri"/>
          <w:color w:val="000000"/>
          <w:lang w:val="fr-CA" w:eastAsia="fr-CA"/>
        </w:rPr>
        <w:t>L</w:t>
      </w:r>
      <w:r w:rsidR="00CA468B">
        <w:rPr>
          <w:rFonts w:ascii="Calibri" w:eastAsia="Times New Roman" w:hAnsi="Calibri" w:cs="Calibri"/>
          <w:color w:val="000000"/>
          <w:lang w:val="fr-CA" w:eastAsia="fr-CA"/>
        </w:rPr>
        <w:t>e</w:t>
      </w:r>
      <w:r>
        <w:rPr>
          <w:rFonts w:ascii="Calibri" w:eastAsia="Times New Roman" w:hAnsi="Calibri" w:cs="Calibri"/>
          <w:color w:val="000000"/>
          <w:lang w:val="fr-CA" w:eastAsia="fr-CA"/>
        </w:rPr>
        <w:t>s participants doivent porter</w:t>
      </w:r>
      <w:r w:rsidR="00086324" w:rsidRPr="004718A3">
        <w:rPr>
          <w:rFonts w:ascii="Calibri" w:eastAsia="Times New Roman" w:hAnsi="Calibri" w:cs="Calibri"/>
          <w:color w:val="000000"/>
          <w:lang w:val="fr-CA" w:eastAsia="fr-CA"/>
        </w:rPr>
        <w:t xml:space="preserve"> des vêtements adéquats</w:t>
      </w:r>
      <w:r w:rsidR="00086324">
        <w:rPr>
          <w:rFonts w:ascii="Calibri" w:eastAsia="Times New Roman" w:hAnsi="Calibri" w:cs="Calibri"/>
          <w:color w:val="000000"/>
          <w:lang w:val="fr-CA" w:eastAsia="fr-CA"/>
        </w:rPr>
        <w:t xml:space="preserve"> pour une activité sportive : pas</w:t>
      </w:r>
      <w:r w:rsidR="00086324" w:rsidRPr="004718A3">
        <w:rPr>
          <w:rFonts w:ascii="Calibri" w:eastAsia="Times New Roman" w:hAnsi="Calibri" w:cs="Calibri"/>
          <w:color w:val="000000"/>
          <w:lang w:val="fr-CA" w:eastAsia="fr-CA"/>
        </w:rPr>
        <w:t xml:space="preserve"> de foulards, cordons, ceintures, vêtements ouverts ou bijou, rien qui pourrait se prendre dans les installations ou comporter un risque d’étranglement</w:t>
      </w:r>
      <w:r w:rsidR="00086324">
        <w:rPr>
          <w:rFonts w:ascii="Calibri" w:eastAsia="Times New Roman" w:hAnsi="Calibri" w:cs="Calibri"/>
          <w:color w:val="000000"/>
          <w:lang w:val="fr-CA" w:eastAsia="fr-CA"/>
        </w:rPr>
        <w:t>.</w:t>
      </w:r>
    </w:p>
    <w:p w14:paraId="29530071" w14:textId="008BD960" w:rsidR="00086324" w:rsidRDefault="00D62F50" w:rsidP="00086324">
      <w:pPr>
        <w:numPr>
          <w:ilvl w:val="0"/>
          <w:numId w:val="1"/>
        </w:numPr>
        <w:shd w:val="clear" w:color="auto" w:fill="FFFFFF"/>
        <w:ind w:left="300"/>
        <w:jc w:val="both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  <w:r>
        <w:rPr>
          <w:rFonts w:ascii="Calibri" w:eastAsia="Times New Roman" w:hAnsi="Calibri" w:cs="Calibri"/>
          <w:color w:val="000000"/>
          <w:lang w:val="fr-CA" w:eastAsia="fr-CA"/>
        </w:rPr>
        <w:t>Les participants doivent avoir</w:t>
      </w:r>
      <w:r w:rsidR="00086324" w:rsidRPr="004718A3">
        <w:rPr>
          <w:rFonts w:ascii="Calibri" w:eastAsia="Times New Roman" w:hAnsi="Calibri" w:cs="Calibri"/>
          <w:color w:val="000000"/>
          <w:lang w:val="fr-CA" w:eastAsia="fr-CA"/>
        </w:rPr>
        <w:t xml:space="preserve"> les mains libres</w:t>
      </w:r>
      <w:r w:rsidR="00086324">
        <w:rPr>
          <w:rFonts w:ascii="Calibri" w:eastAsia="Times New Roman" w:hAnsi="Calibri" w:cs="Calibri"/>
          <w:color w:val="000000"/>
          <w:lang w:val="fr-CA" w:eastAsia="fr-CA"/>
        </w:rPr>
        <w:t xml:space="preserve"> en tout temps</w:t>
      </w:r>
      <w:r w:rsidR="00A70516">
        <w:rPr>
          <w:rFonts w:ascii="Calibri" w:eastAsia="Times New Roman" w:hAnsi="Calibri" w:cs="Calibri"/>
          <w:color w:val="000000"/>
          <w:lang w:val="fr-CA" w:eastAsia="fr-CA"/>
        </w:rPr>
        <w:t xml:space="preserve">. </w:t>
      </w:r>
      <w:r>
        <w:rPr>
          <w:rFonts w:ascii="Calibri" w:eastAsia="Times New Roman" w:hAnsi="Calibri" w:cs="Calibri"/>
          <w:color w:val="000000"/>
          <w:lang w:val="fr-CA" w:eastAsia="fr-CA"/>
        </w:rPr>
        <w:t>Ils doivent aussi éviter</w:t>
      </w:r>
      <w:r w:rsidR="00A70516">
        <w:rPr>
          <w:rFonts w:ascii="Calibri" w:eastAsia="Times New Roman" w:hAnsi="Calibri" w:cs="Calibri"/>
          <w:color w:val="000000"/>
          <w:lang w:val="fr-CA" w:eastAsia="fr-CA"/>
        </w:rPr>
        <w:t xml:space="preserve"> les </w:t>
      </w:r>
      <w:r w:rsidR="00086324" w:rsidRPr="004718A3">
        <w:rPr>
          <w:rFonts w:ascii="Calibri" w:eastAsia="Times New Roman" w:hAnsi="Calibri" w:cs="Calibri"/>
          <w:color w:val="000000"/>
          <w:lang w:val="fr-CA" w:eastAsia="fr-CA"/>
        </w:rPr>
        <w:t>objet</w:t>
      </w:r>
      <w:r w:rsidR="00A70516">
        <w:rPr>
          <w:rFonts w:ascii="Calibri" w:eastAsia="Times New Roman" w:hAnsi="Calibri" w:cs="Calibri"/>
          <w:color w:val="000000"/>
          <w:lang w:val="fr-CA" w:eastAsia="fr-CA"/>
        </w:rPr>
        <w:t>s</w:t>
      </w:r>
      <w:r w:rsidR="00086324" w:rsidRPr="004718A3">
        <w:rPr>
          <w:rFonts w:ascii="Calibri" w:eastAsia="Times New Roman" w:hAnsi="Calibri" w:cs="Calibri"/>
          <w:color w:val="000000"/>
          <w:lang w:val="fr-CA" w:eastAsia="fr-CA"/>
        </w:rPr>
        <w:t xml:space="preserve"> dans </w:t>
      </w:r>
      <w:r w:rsidR="00A70516">
        <w:rPr>
          <w:rFonts w:ascii="Calibri" w:eastAsia="Times New Roman" w:hAnsi="Calibri" w:cs="Calibri"/>
          <w:color w:val="000000"/>
          <w:lang w:val="fr-CA" w:eastAsia="fr-CA"/>
        </w:rPr>
        <w:t>l</w:t>
      </w:r>
      <w:r w:rsidR="00086324" w:rsidRPr="004718A3">
        <w:rPr>
          <w:rFonts w:ascii="Calibri" w:eastAsia="Times New Roman" w:hAnsi="Calibri" w:cs="Calibri"/>
          <w:color w:val="000000"/>
          <w:lang w:val="fr-CA" w:eastAsia="fr-CA"/>
        </w:rPr>
        <w:t xml:space="preserve">es poches, </w:t>
      </w:r>
      <w:r w:rsidR="00A70516">
        <w:rPr>
          <w:rFonts w:ascii="Calibri" w:eastAsia="Times New Roman" w:hAnsi="Calibri" w:cs="Calibri"/>
          <w:color w:val="000000"/>
          <w:lang w:val="fr-CA" w:eastAsia="fr-CA"/>
        </w:rPr>
        <w:t>et/ou dans la</w:t>
      </w:r>
      <w:r w:rsidR="00086324" w:rsidRPr="004718A3">
        <w:rPr>
          <w:rFonts w:ascii="Calibri" w:eastAsia="Times New Roman" w:hAnsi="Calibri" w:cs="Calibri"/>
          <w:color w:val="000000"/>
          <w:lang w:val="fr-CA" w:eastAsia="fr-CA"/>
        </w:rPr>
        <w:t xml:space="preserve"> bouche</w:t>
      </w:r>
      <w:r w:rsidR="00086324" w:rsidRPr="004718A3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fr-CA" w:eastAsia="fr-CA"/>
        </w:rPr>
        <w:t> </w:t>
      </w:r>
      <w:r w:rsidR="00086324" w:rsidRPr="004718A3">
        <w:rPr>
          <w:rFonts w:ascii="Calibri" w:eastAsia="Times New Roman" w:hAnsi="Calibri" w:cs="Calibri"/>
          <w:color w:val="000000"/>
          <w:lang w:val="fr-CA" w:eastAsia="fr-CA"/>
        </w:rPr>
        <w:t>(gomme, bonbon ou autre).</w:t>
      </w:r>
      <w:r w:rsidR="00CA468B">
        <w:rPr>
          <w:rFonts w:ascii="Calibri" w:eastAsia="Times New Roman" w:hAnsi="Calibri" w:cs="Calibri"/>
          <w:color w:val="000000"/>
          <w:lang w:val="fr-CA" w:eastAsia="fr-CA"/>
        </w:rPr>
        <w:t xml:space="preserve"> Il est aussi recommandé d’avoir les cheveux attachés. </w:t>
      </w:r>
    </w:p>
    <w:p w14:paraId="04007511" w14:textId="77777777" w:rsidR="00D62F50" w:rsidRDefault="00086324" w:rsidP="00D62F50">
      <w:pPr>
        <w:numPr>
          <w:ilvl w:val="0"/>
          <w:numId w:val="1"/>
        </w:numPr>
        <w:shd w:val="clear" w:color="auto" w:fill="FFFFFF"/>
        <w:ind w:left="300"/>
        <w:jc w:val="both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  <w:r>
        <w:rPr>
          <w:rFonts w:ascii="Calibri" w:eastAsia="Times New Roman" w:hAnsi="Calibri" w:cs="Calibri"/>
          <w:color w:val="000000"/>
          <w:lang w:val="fr-CA" w:eastAsia="fr-CA"/>
        </w:rPr>
        <w:t xml:space="preserve">Aucune caméra GoPro n’est acceptée. </w:t>
      </w:r>
    </w:p>
    <w:p w14:paraId="7044B0FC" w14:textId="4F016805" w:rsidR="00086324" w:rsidRPr="00D62F50" w:rsidRDefault="00D62F50" w:rsidP="00D62F50">
      <w:pPr>
        <w:numPr>
          <w:ilvl w:val="0"/>
          <w:numId w:val="1"/>
        </w:numPr>
        <w:shd w:val="clear" w:color="auto" w:fill="FFFFFF"/>
        <w:ind w:left="300"/>
        <w:jc w:val="both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  <w:r>
        <w:rPr>
          <w:rFonts w:ascii="Calibri" w:eastAsia="Times New Roman" w:hAnsi="Calibri" w:cs="Calibri"/>
          <w:color w:val="000000"/>
          <w:lang w:val="fr-CA" w:eastAsia="fr-CA"/>
        </w:rPr>
        <w:t>A l’exception des souliers recommandés, aucun matériel sportif personnel ne peut être utilisé dans le Centre à moins d’avoir consulté les employés et obtenu leur approbation</w:t>
      </w:r>
      <w:r w:rsidRPr="00D62F50">
        <w:rPr>
          <w:rFonts w:ascii="Calibri" w:eastAsia="Times New Roman" w:hAnsi="Calibri" w:cs="Calibri"/>
          <w:color w:val="000000"/>
          <w:lang w:val="fr-CA" w:eastAsia="fr-CA"/>
        </w:rPr>
        <w:t xml:space="preserve">. </w:t>
      </w:r>
    </w:p>
    <w:p w14:paraId="1646ADC2" w14:textId="34B3D112" w:rsidR="00086324" w:rsidRDefault="00086324" w:rsidP="00086324">
      <w:pPr>
        <w:numPr>
          <w:ilvl w:val="0"/>
          <w:numId w:val="1"/>
        </w:numPr>
        <w:shd w:val="clear" w:color="auto" w:fill="FFFFFF"/>
        <w:ind w:left="300"/>
        <w:jc w:val="both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  <w:r>
        <w:rPr>
          <w:rFonts w:ascii="Calibri" w:eastAsia="Times New Roman" w:hAnsi="Calibri" w:cs="Calibri"/>
          <w:color w:val="000000"/>
          <w:lang w:val="fr-CA" w:eastAsia="fr-CA"/>
        </w:rPr>
        <w:t xml:space="preserve">Des casiers </w:t>
      </w:r>
      <w:r w:rsidR="00A70516">
        <w:rPr>
          <w:rFonts w:ascii="Calibri" w:eastAsia="Times New Roman" w:hAnsi="Calibri" w:cs="Calibri"/>
          <w:color w:val="000000"/>
          <w:lang w:val="fr-CA" w:eastAsia="fr-CA"/>
        </w:rPr>
        <w:t xml:space="preserve">(non barrés) </w:t>
      </w:r>
      <w:r>
        <w:rPr>
          <w:rFonts w:ascii="Calibri" w:eastAsia="Times New Roman" w:hAnsi="Calibri" w:cs="Calibri"/>
          <w:color w:val="000000"/>
          <w:lang w:val="fr-CA" w:eastAsia="fr-CA"/>
        </w:rPr>
        <w:t>sont à disposition</w:t>
      </w:r>
      <w:r w:rsidR="00F80BB0">
        <w:rPr>
          <w:rFonts w:ascii="Calibri" w:eastAsia="Times New Roman" w:hAnsi="Calibri" w:cs="Calibri"/>
          <w:color w:val="000000"/>
          <w:lang w:val="fr-CA" w:eastAsia="fr-CA"/>
        </w:rPr>
        <w:t xml:space="preserve"> des clients</w:t>
      </w:r>
      <w:r>
        <w:rPr>
          <w:rFonts w:ascii="Calibri" w:eastAsia="Times New Roman" w:hAnsi="Calibri" w:cs="Calibri"/>
          <w:color w:val="000000"/>
          <w:lang w:val="fr-CA" w:eastAsia="fr-CA"/>
        </w:rPr>
        <w:t>.</w:t>
      </w:r>
    </w:p>
    <w:p w14:paraId="50BE365F" w14:textId="77777777" w:rsidR="00D30F20" w:rsidRDefault="00D30F20" w:rsidP="00D30F20">
      <w:pPr>
        <w:numPr>
          <w:ilvl w:val="0"/>
          <w:numId w:val="1"/>
        </w:numPr>
        <w:shd w:val="clear" w:color="auto" w:fill="FFFFFF"/>
        <w:ind w:left="300"/>
        <w:jc w:val="both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  <w:r>
        <w:rPr>
          <w:rFonts w:ascii="Calibri" w:eastAsia="Times New Roman" w:hAnsi="Calibri" w:cs="Calibri"/>
          <w:color w:val="000000"/>
          <w:lang w:val="fr-CA" w:eastAsia="fr-CA"/>
        </w:rPr>
        <w:t xml:space="preserve">Le Centre ne peut être tenu responsable pour des objets perdus ou volés. Les clients doivent donc être vigilants avec leurs effets personnels. </w:t>
      </w:r>
    </w:p>
    <w:p w14:paraId="77BAA075" w14:textId="77777777" w:rsidR="00AA5437" w:rsidRDefault="00AA5437" w:rsidP="00AA5437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</w:p>
    <w:p w14:paraId="26DD7C17" w14:textId="77777777" w:rsidR="00AA5437" w:rsidRPr="003C4E98" w:rsidRDefault="00AA5437" w:rsidP="00AA5437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</w:p>
    <w:p w14:paraId="54BE6FD4" w14:textId="101ED8B2" w:rsidR="00D62F50" w:rsidRDefault="00D62F50" w:rsidP="00D62F50">
      <w:pPr>
        <w:numPr>
          <w:ilvl w:val="0"/>
          <w:numId w:val="1"/>
        </w:numPr>
        <w:shd w:val="clear" w:color="auto" w:fill="FFFFFF"/>
        <w:ind w:left="300"/>
        <w:jc w:val="both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  <w:r>
        <w:rPr>
          <w:rFonts w:ascii="Calibri" w:eastAsia="Times New Roman" w:hAnsi="Calibri" w:cs="Calibri"/>
          <w:color w:val="000000"/>
          <w:lang w:val="fr-CA" w:eastAsia="fr-CA"/>
        </w:rPr>
        <w:t>Il est obligatoire de marcher en tout temps dans le Centre.</w:t>
      </w:r>
    </w:p>
    <w:p w14:paraId="0A6BED93" w14:textId="735FC018" w:rsidR="00CA468B" w:rsidRDefault="00CA468B" w:rsidP="00D62F50">
      <w:pPr>
        <w:numPr>
          <w:ilvl w:val="0"/>
          <w:numId w:val="1"/>
        </w:numPr>
        <w:shd w:val="clear" w:color="auto" w:fill="FFFFFF"/>
        <w:ind w:left="300"/>
        <w:jc w:val="both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  <w:r>
        <w:rPr>
          <w:rFonts w:ascii="Calibri" w:eastAsia="Times New Roman" w:hAnsi="Calibri" w:cs="Calibri"/>
          <w:color w:val="000000"/>
          <w:lang w:val="fr-CA" w:eastAsia="fr-CA"/>
        </w:rPr>
        <w:t xml:space="preserve">Aucune personne sous l’effet de l’alcool ou de drogue ne sera tolérée. </w:t>
      </w:r>
    </w:p>
    <w:p w14:paraId="5050A427" w14:textId="3344AA37" w:rsidR="00FD06B4" w:rsidRDefault="00FD06B4" w:rsidP="00D62F50">
      <w:pPr>
        <w:numPr>
          <w:ilvl w:val="0"/>
          <w:numId w:val="1"/>
        </w:numPr>
        <w:shd w:val="clear" w:color="auto" w:fill="FFFFFF"/>
        <w:ind w:left="300"/>
        <w:jc w:val="both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  <w:r>
        <w:rPr>
          <w:rFonts w:ascii="Calibri" w:eastAsia="Times New Roman" w:hAnsi="Calibri" w:cs="Calibri"/>
          <w:color w:val="000000"/>
          <w:lang w:val="fr-CA" w:eastAsia="fr-CA"/>
        </w:rPr>
        <w:t>Aucun animal de compagnie n’est toléré dans le Centre</w:t>
      </w:r>
    </w:p>
    <w:p w14:paraId="0E3AA507" w14:textId="77777777" w:rsidR="003C4E98" w:rsidRDefault="003C4E98" w:rsidP="00086324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val="fr-CA" w:eastAsia="fr-CA"/>
        </w:rPr>
      </w:pPr>
    </w:p>
    <w:p w14:paraId="6C4E373D" w14:textId="6C100367" w:rsidR="00086324" w:rsidRDefault="00F80BB0" w:rsidP="00086324">
      <w:pPr>
        <w:shd w:val="clear" w:color="auto" w:fill="FFFFFF"/>
        <w:jc w:val="both"/>
        <w:textAlignment w:val="baseline"/>
        <w:rPr>
          <w:rFonts w:cstheme="minorHAnsi"/>
          <w:b/>
          <w:bCs/>
          <w:color w:val="000000" w:themeColor="text1"/>
          <w:sz w:val="28"/>
          <w:szCs w:val="28"/>
          <w:u w:val="single"/>
          <w:lang w:val="fr-CA"/>
        </w:rPr>
      </w:pPr>
      <w:r>
        <w:rPr>
          <w:rFonts w:cstheme="minorHAnsi"/>
          <w:b/>
          <w:bCs/>
          <w:color w:val="000000" w:themeColor="text1"/>
          <w:sz w:val="28"/>
          <w:szCs w:val="28"/>
          <w:u w:val="single"/>
          <w:lang w:val="fr-CA"/>
        </w:rPr>
        <w:t>Attitude et comportement</w:t>
      </w:r>
    </w:p>
    <w:p w14:paraId="773AF708" w14:textId="77777777" w:rsidR="00F202FE" w:rsidRPr="003565C1" w:rsidRDefault="00F202FE" w:rsidP="00086324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val="fr-CA" w:eastAsia="fr-CA"/>
        </w:rPr>
      </w:pPr>
    </w:p>
    <w:p w14:paraId="0FAA1806" w14:textId="11AC7D37" w:rsidR="00086324" w:rsidRDefault="00D62F50" w:rsidP="25E8A394">
      <w:pPr>
        <w:numPr>
          <w:ilvl w:val="0"/>
          <w:numId w:val="1"/>
        </w:numPr>
        <w:shd w:val="clear" w:color="auto" w:fill="FFFFFF" w:themeFill="background1"/>
        <w:ind w:left="300"/>
        <w:jc w:val="both"/>
        <w:textAlignment w:val="baseline"/>
        <w:rPr>
          <w:rFonts w:eastAsiaTheme="minorEastAsia"/>
          <w:color w:val="000000"/>
          <w:lang w:val="fr-CA" w:eastAsia="fr-CA"/>
        </w:rPr>
      </w:pPr>
      <w:r w:rsidRPr="25E8A394">
        <w:rPr>
          <w:rFonts w:ascii="Calibri" w:eastAsia="Times New Roman" w:hAnsi="Calibri" w:cs="Calibri"/>
          <w:color w:val="000000" w:themeColor="text1"/>
          <w:lang w:val="fr-CA" w:eastAsia="fr-CA"/>
        </w:rPr>
        <w:t>Tout client/part</w:t>
      </w:r>
      <w:r w:rsidRPr="25E8A394">
        <w:rPr>
          <w:rFonts w:eastAsiaTheme="minorEastAsia"/>
          <w:color w:val="000000" w:themeColor="text1"/>
          <w:lang w:val="fr-CA" w:eastAsia="fr-CA"/>
        </w:rPr>
        <w:t xml:space="preserve">icipant doit avoir une attitude respectueuse envers toutes les personnes présentes. </w:t>
      </w:r>
      <w:r w:rsidR="66109AB7" w:rsidRPr="25E8A394">
        <w:rPr>
          <w:rFonts w:eastAsiaTheme="minorEastAsia"/>
          <w:color w:val="000000" w:themeColor="text1"/>
          <w:lang w:val="fr-CA"/>
        </w:rPr>
        <w:t>Aucune forme d’harcèlement ou d’agression physique, verbale ou psychologique ne sera tolérée dans le Centre.</w:t>
      </w:r>
    </w:p>
    <w:p w14:paraId="705BB478" w14:textId="1ADC6364" w:rsidR="00D62F50" w:rsidRPr="00B53C72" w:rsidRDefault="00D62F50" w:rsidP="00446740">
      <w:pPr>
        <w:numPr>
          <w:ilvl w:val="0"/>
          <w:numId w:val="1"/>
        </w:numPr>
        <w:shd w:val="clear" w:color="auto" w:fill="FFFFFF"/>
        <w:ind w:left="300"/>
        <w:jc w:val="both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  <w:r w:rsidRPr="00B53C72">
        <w:rPr>
          <w:rFonts w:ascii="Calibri" w:eastAsia="Times New Roman" w:hAnsi="Calibri" w:cs="Calibri"/>
          <w:color w:val="000000"/>
          <w:lang w:val="fr-CA" w:eastAsia="fr-CA"/>
        </w:rPr>
        <w:t xml:space="preserve">Tout client/participant doit être </w:t>
      </w:r>
      <w:r w:rsidR="00086324" w:rsidRPr="00B53C72">
        <w:rPr>
          <w:rFonts w:ascii="Calibri" w:eastAsia="Times New Roman" w:hAnsi="Calibri" w:cs="Calibri"/>
          <w:color w:val="000000"/>
          <w:lang w:val="fr-CA" w:eastAsia="fr-CA"/>
        </w:rPr>
        <w:t xml:space="preserve">alerte à ce qui se passe autour de </w:t>
      </w:r>
      <w:r w:rsidRPr="00B53C72">
        <w:rPr>
          <w:rFonts w:ascii="Calibri" w:eastAsia="Times New Roman" w:hAnsi="Calibri" w:cs="Calibri"/>
          <w:color w:val="000000"/>
          <w:lang w:val="fr-CA" w:eastAsia="fr-CA"/>
        </w:rPr>
        <w:t>lui</w:t>
      </w:r>
      <w:r w:rsidR="00086324" w:rsidRPr="00B53C72">
        <w:rPr>
          <w:rFonts w:ascii="Calibri" w:eastAsia="Times New Roman" w:hAnsi="Calibri" w:cs="Calibri"/>
          <w:color w:val="000000"/>
          <w:lang w:val="fr-CA" w:eastAsia="fr-CA"/>
        </w:rPr>
        <w:t xml:space="preserve"> afin d’éviter </w:t>
      </w:r>
      <w:r w:rsidRPr="00B53C72">
        <w:rPr>
          <w:rFonts w:ascii="Calibri" w:eastAsia="Times New Roman" w:hAnsi="Calibri" w:cs="Calibri"/>
          <w:color w:val="000000"/>
          <w:lang w:val="fr-CA" w:eastAsia="fr-CA"/>
        </w:rPr>
        <w:t>tout accident</w:t>
      </w:r>
      <w:r w:rsidR="00086324" w:rsidRPr="00B53C72">
        <w:rPr>
          <w:rFonts w:ascii="Calibri" w:eastAsia="Times New Roman" w:hAnsi="Calibri" w:cs="Calibri"/>
          <w:color w:val="000000"/>
          <w:lang w:val="fr-CA" w:eastAsia="fr-CA"/>
        </w:rPr>
        <w:t xml:space="preserve">. </w:t>
      </w:r>
    </w:p>
    <w:p w14:paraId="31A9A59B" w14:textId="28AB162A" w:rsidR="00934C54" w:rsidRDefault="00934C54" w:rsidP="00446740">
      <w:pPr>
        <w:numPr>
          <w:ilvl w:val="0"/>
          <w:numId w:val="1"/>
        </w:numPr>
        <w:shd w:val="clear" w:color="auto" w:fill="FFFFFF"/>
        <w:ind w:left="300"/>
        <w:jc w:val="both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  <w:r>
        <w:rPr>
          <w:rFonts w:ascii="Calibri" w:eastAsia="Times New Roman" w:hAnsi="Calibri" w:cs="Calibri"/>
          <w:color w:val="000000"/>
          <w:lang w:val="fr-CA" w:eastAsia="fr-CA"/>
        </w:rPr>
        <w:t xml:space="preserve">Tout client se doit de respecter le matériel mis à leur disposition. Aucune dégradation volontaire ne sera tolérée. </w:t>
      </w:r>
    </w:p>
    <w:p w14:paraId="28B032AB" w14:textId="3E9CA02A" w:rsidR="00086324" w:rsidRDefault="00086324" w:rsidP="25E8A394">
      <w:pPr>
        <w:shd w:val="clear" w:color="auto" w:fill="FFFFFF" w:themeFill="background1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fr-CA" w:eastAsia="fr-CA"/>
        </w:rPr>
      </w:pPr>
    </w:p>
    <w:p w14:paraId="41C7FA29" w14:textId="5AF0B8DD" w:rsidR="54AF2C6E" w:rsidRDefault="54AF2C6E" w:rsidP="25E8A394">
      <w:pPr>
        <w:shd w:val="clear" w:color="auto" w:fill="FFFFFF" w:themeFill="background1"/>
        <w:jc w:val="both"/>
        <w:rPr>
          <w:b/>
          <w:bCs/>
          <w:color w:val="000000" w:themeColor="text1"/>
          <w:u w:val="single"/>
          <w:lang w:val="fr-CA"/>
        </w:rPr>
      </w:pPr>
      <w:r w:rsidRPr="25E8A394">
        <w:rPr>
          <w:b/>
          <w:bCs/>
          <w:color w:val="000000" w:themeColor="text1"/>
          <w:sz w:val="28"/>
          <w:szCs w:val="28"/>
          <w:u w:val="single"/>
          <w:lang w:val="fr-CA"/>
        </w:rPr>
        <w:t xml:space="preserve">Règles applicables par zone </w:t>
      </w:r>
      <w:r w:rsidR="63B58D0F" w:rsidRPr="25E8A394">
        <w:rPr>
          <w:b/>
          <w:bCs/>
          <w:color w:val="000000" w:themeColor="text1"/>
          <w:sz w:val="28"/>
          <w:szCs w:val="28"/>
          <w:u w:val="single"/>
          <w:lang w:val="fr-CA"/>
        </w:rPr>
        <w:t>quant</w:t>
      </w:r>
      <w:r w:rsidRPr="25E8A394">
        <w:rPr>
          <w:b/>
          <w:bCs/>
          <w:color w:val="000000" w:themeColor="text1"/>
          <w:sz w:val="28"/>
          <w:szCs w:val="28"/>
          <w:u w:val="single"/>
          <w:lang w:val="fr-CA"/>
        </w:rPr>
        <w:t xml:space="preserve"> à l’usage des équipements</w:t>
      </w:r>
    </w:p>
    <w:p w14:paraId="4CC55B2A" w14:textId="1AA1A8FF" w:rsidR="25E8A394" w:rsidRDefault="25E8A394" w:rsidP="25E8A394">
      <w:pPr>
        <w:shd w:val="clear" w:color="auto" w:fill="FFFFFF" w:themeFill="background1"/>
        <w:jc w:val="both"/>
        <w:rPr>
          <w:b/>
          <w:bCs/>
          <w:color w:val="000000" w:themeColor="text1"/>
          <w:u w:val="single"/>
          <w:lang w:val="fr-CA"/>
        </w:rPr>
      </w:pPr>
    </w:p>
    <w:p w14:paraId="0A9484CB" w14:textId="4EA9DB75" w:rsidR="00086324" w:rsidRDefault="00934C54" w:rsidP="00086324">
      <w:pPr>
        <w:pStyle w:val="Titre2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lang w:val="fr-CA" w:eastAsia="fr-CA"/>
        </w:rPr>
      </w:pPr>
      <w:bookmarkStart w:id="1" w:name="_Toc48219226"/>
      <w:r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lang w:val="fr-CA" w:eastAsia="fr-CA"/>
        </w:rPr>
        <w:t xml:space="preserve">PLATEAU DE </w:t>
      </w:r>
      <w:r w:rsidR="00086324" w:rsidRPr="00B53C72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lang w:val="fr-CA" w:eastAsia="fr-CA"/>
        </w:rPr>
        <w:t>TRAMPOLINES</w:t>
      </w:r>
      <w:bookmarkEnd w:id="1"/>
    </w:p>
    <w:p w14:paraId="7D285684" w14:textId="77777777" w:rsidR="001F6123" w:rsidRPr="001F6123" w:rsidRDefault="001F6123" w:rsidP="001F6123">
      <w:pPr>
        <w:rPr>
          <w:lang w:val="fr-CA" w:eastAsia="fr-CA"/>
        </w:rPr>
      </w:pPr>
    </w:p>
    <w:p w14:paraId="073D1872" w14:textId="080612E8" w:rsidR="00CA468B" w:rsidRDefault="00934C54" w:rsidP="00B9546B">
      <w:pPr>
        <w:numPr>
          <w:ilvl w:val="0"/>
          <w:numId w:val="1"/>
        </w:numPr>
        <w:shd w:val="clear" w:color="auto" w:fill="FFFFFF"/>
        <w:ind w:left="300" w:hanging="300"/>
        <w:jc w:val="both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  <w:r w:rsidRPr="00967080">
        <w:rPr>
          <w:noProof/>
        </w:rPr>
        <w:drawing>
          <wp:anchor distT="0" distB="0" distL="114300" distR="114300" simplePos="0" relativeHeight="251660288" behindDoc="0" locked="0" layoutInCell="1" allowOverlap="1" wp14:anchorId="362B1E76" wp14:editId="648AA8F2">
            <wp:simplePos x="0" y="0"/>
            <wp:positionH relativeFrom="margin">
              <wp:posOffset>4344670</wp:posOffset>
            </wp:positionH>
            <wp:positionV relativeFrom="paragraph">
              <wp:posOffset>538480</wp:posOffset>
            </wp:positionV>
            <wp:extent cx="1825625" cy="1287780"/>
            <wp:effectExtent l="0" t="0" r="3175" b="7620"/>
            <wp:wrapThrough wrapText="bothSides">
              <wp:wrapPolygon edited="0">
                <wp:start x="0" y="0"/>
                <wp:lineTo x="0" y="21408"/>
                <wp:lineTo x="21412" y="21408"/>
                <wp:lineTo x="21412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C72">
        <w:rPr>
          <w:rFonts w:ascii="Calibri" w:eastAsia="Times New Roman" w:hAnsi="Calibri" w:cs="Calibri"/>
          <w:color w:val="000000"/>
          <w:lang w:val="fr-CA" w:eastAsia="fr-CA"/>
        </w:rPr>
        <w:t xml:space="preserve">Le port de bas antidérapants est fortement recommandé pour la pratique du trampoline (vendus à l’accueil). Sinon, les participants ou clients doivent circuler pieds nus sur </w:t>
      </w:r>
      <w:r w:rsidR="0026543E">
        <w:rPr>
          <w:rFonts w:ascii="Calibri" w:eastAsia="Times New Roman" w:hAnsi="Calibri" w:cs="Calibri"/>
          <w:color w:val="000000"/>
          <w:lang w:val="fr-CA" w:eastAsia="fr-CA"/>
        </w:rPr>
        <w:t>n’</w:t>
      </w:r>
      <w:r w:rsidR="003C4E98">
        <w:rPr>
          <w:rFonts w:ascii="Calibri" w:eastAsia="Times New Roman" w:hAnsi="Calibri" w:cs="Calibri"/>
          <w:color w:val="000000"/>
          <w:lang w:val="fr-CA" w:eastAsia="fr-CA"/>
        </w:rPr>
        <w:t>importe quelle zone de trampoline</w:t>
      </w:r>
      <w:r w:rsidR="00B53C72">
        <w:rPr>
          <w:rFonts w:ascii="Calibri" w:eastAsia="Times New Roman" w:hAnsi="Calibri" w:cs="Calibri"/>
          <w:color w:val="000000"/>
          <w:lang w:val="fr-CA" w:eastAsia="fr-CA"/>
        </w:rPr>
        <w:t>. Les b</w:t>
      </w:r>
      <w:r w:rsidR="003C4E98">
        <w:rPr>
          <w:rFonts w:ascii="Calibri" w:eastAsia="Times New Roman" w:hAnsi="Calibri" w:cs="Calibri"/>
          <w:color w:val="000000"/>
          <w:lang w:val="fr-CA" w:eastAsia="fr-CA"/>
        </w:rPr>
        <w:t>a</w:t>
      </w:r>
      <w:r w:rsidR="00B53C72">
        <w:rPr>
          <w:rFonts w:ascii="Calibri" w:eastAsia="Times New Roman" w:hAnsi="Calibri" w:cs="Calibri"/>
          <w:color w:val="000000"/>
          <w:lang w:val="fr-CA" w:eastAsia="fr-CA"/>
        </w:rPr>
        <w:t xml:space="preserve">s réguliers sont donc interdits. </w:t>
      </w:r>
    </w:p>
    <w:p w14:paraId="126C9A0B" w14:textId="7C4DAB4A" w:rsidR="001F6123" w:rsidRPr="00CA468B" w:rsidRDefault="00CA468B" w:rsidP="00B9546B">
      <w:pPr>
        <w:numPr>
          <w:ilvl w:val="0"/>
          <w:numId w:val="1"/>
        </w:numPr>
        <w:shd w:val="clear" w:color="auto" w:fill="FFFFFF"/>
        <w:ind w:left="300" w:hanging="300"/>
        <w:jc w:val="both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  <w:r w:rsidRPr="00CA468B">
        <w:rPr>
          <w:rFonts w:ascii="Calibri" w:eastAsia="Times New Roman" w:hAnsi="Calibri" w:cs="Calibri"/>
          <w:color w:val="000000"/>
          <w:lang w:val="fr-CA" w:eastAsia="fr-CA"/>
        </w:rPr>
        <w:t>L’enfant de 5 ans et moins (seulement admissible en horaire petits sauteurs) doit être supervisé par son parent ou personne responsable en tout temps sur le plateau trampoline</w:t>
      </w:r>
      <w:r w:rsidR="0026543E">
        <w:rPr>
          <w:rFonts w:ascii="Calibri" w:eastAsia="Times New Roman" w:hAnsi="Calibri" w:cs="Calibri"/>
          <w:color w:val="000000"/>
          <w:lang w:val="fr-CA" w:eastAsia="fr-CA"/>
        </w:rPr>
        <w:t xml:space="preserve"> dans les zones qui lui sont ouvertes</w:t>
      </w:r>
      <w:r w:rsidRPr="00CA468B">
        <w:rPr>
          <w:rFonts w:ascii="Calibri" w:eastAsia="Times New Roman" w:hAnsi="Calibri" w:cs="Calibri"/>
          <w:color w:val="000000"/>
          <w:lang w:val="fr-CA" w:eastAsia="fr-CA"/>
        </w:rPr>
        <w:t>.</w:t>
      </w:r>
    </w:p>
    <w:p w14:paraId="119354E4" w14:textId="77777777" w:rsidR="0026543E" w:rsidRDefault="00934C54" w:rsidP="00B9546B">
      <w:pPr>
        <w:numPr>
          <w:ilvl w:val="0"/>
          <w:numId w:val="2"/>
        </w:numPr>
        <w:shd w:val="clear" w:color="auto" w:fill="FFFFFF"/>
        <w:ind w:left="300" w:hanging="300"/>
        <w:jc w:val="both"/>
        <w:textAlignment w:val="baseline"/>
        <w:rPr>
          <w:rFonts w:cstheme="minorHAnsi"/>
          <w:color w:val="000000"/>
          <w:lang w:val="fr-CA"/>
        </w:rPr>
      </w:pPr>
      <w:r>
        <w:rPr>
          <w:rFonts w:cstheme="minorHAnsi"/>
          <w:color w:val="000000"/>
          <w:lang w:val="fr-CA"/>
        </w:rPr>
        <w:t xml:space="preserve">Une seule personne par trampoline est autorisée à sauter. </w:t>
      </w:r>
    </w:p>
    <w:p w14:paraId="45E477D2" w14:textId="77777777" w:rsidR="0026543E" w:rsidRDefault="0026543E" w:rsidP="00B9546B">
      <w:pPr>
        <w:numPr>
          <w:ilvl w:val="0"/>
          <w:numId w:val="2"/>
        </w:numPr>
        <w:shd w:val="clear" w:color="auto" w:fill="FFFFFF"/>
        <w:ind w:left="300" w:hanging="300"/>
        <w:jc w:val="both"/>
        <w:textAlignment w:val="baseline"/>
        <w:rPr>
          <w:rFonts w:cstheme="minorHAnsi"/>
          <w:color w:val="000000"/>
          <w:lang w:val="fr-CA"/>
        </w:rPr>
      </w:pPr>
      <w:r w:rsidRPr="0026543E">
        <w:rPr>
          <w:rFonts w:cstheme="minorHAnsi"/>
          <w:color w:val="000000"/>
          <w:lang w:val="fr-CA"/>
        </w:rPr>
        <w:t xml:space="preserve">Il est interdit de sauter avec un enfant dans </w:t>
      </w:r>
      <w:r>
        <w:rPr>
          <w:rFonts w:cstheme="minorHAnsi"/>
          <w:color w:val="000000"/>
          <w:lang w:val="fr-CA"/>
        </w:rPr>
        <w:t>les</w:t>
      </w:r>
      <w:r w:rsidRPr="0026543E">
        <w:rPr>
          <w:rFonts w:cstheme="minorHAnsi"/>
          <w:color w:val="000000"/>
          <w:lang w:val="fr-CA"/>
        </w:rPr>
        <w:t xml:space="preserve"> bras ou dans un porte-bébé. </w:t>
      </w:r>
    </w:p>
    <w:p w14:paraId="19E29DCD" w14:textId="77777777" w:rsidR="0026543E" w:rsidRDefault="0026543E" w:rsidP="00B9546B">
      <w:pPr>
        <w:numPr>
          <w:ilvl w:val="0"/>
          <w:numId w:val="2"/>
        </w:numPr>
        <w:shd w:val="clear" w:color="auto" w:fill="FFFFFF"/>
        <w:ind w:left="300" w:hanging="300"/>
        <w:jc w:val="both"/>
        <w:textAlignment w:val="baseline"/>
        <w:rPr>
          <w:rFonts w:cstheme="minorHAnsi"/>
          <w:color w:val="000000"/>
          <w:lang w:val="fr-CA"/>
        </w:rPr>
      </w:pPr>
      <w:r w:rsidRPr="0026543E">
        <w:rPr>
          <w:rFonts w:cstheme="minorHAnsi"/>
          <w:color w:val="000000"/>
          <w:lang w:val="fr-CA"/>
        </w:rPr>
        <w:t xml:space="preserve">Il est interdit de lancer </w:t>
      </w:r>
      <w:r>
        <w:rPr>
          <w:rFonts w:cstheme="minorHAnsi"/>
          <w:color w:val="000000"/>
          <w:lang w:val="fr-CA"/>
        </w:rPr>
        <w:t xml:space="preserve">une personne </w:t>
      </w:r>
      <w:r w:rsidRPr="0026543E">
        <w:rPr>
          <w:rFonts w:cstheme="minorHAnsi"/>
          <w:color w:val="000000"/>
          <w:lang w:val="fr-CA"/>
        </w:rPr>
        <w:t xml:space="preserve">sur les coussins gonflables. </w:t>
      </w:r>
    </w:p>
    <w:p w14:paraId="6FCAFEA9" w14:textId="77777777" w:rsidR="00B9546B" w:rsidRPr="00B9546B" w:rsidRDefault="00B9546B" w:rsidP="00B9546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300" w:hanging="300"/>
        <w:jc w:val="both"/>
        <w:textAlignment w:val="baseline"/>
        <w:rPr>
          <w:rFonts w:cstheme="minorHAnsi"/>
          <w:color w:val="000000"/>
          <w:lang w:val="fr-CA"/>
        </w:rPr>
      </w:pPr>
      <w:r w:rsidRPr="00B9546B">
        <w:rPr>
          <w:rFonts w:cstheme="minorHAnsi"/>
          <w:color w:val="000000"/>
          <w:lang w:val="fr-CA"/>
        </w:rPr>
        <w:t>Sautez au milieu des trampolines.</w:t>
      </w:r>
    </w:p>
    <w:p w14:paraId="59988B5C" w14:textId="77777777" w:rsidR="00B9546B" w:rsidRPr="00B9546B" w:rsidRDefault="00B9546B" w:rsidP="00B9546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300" w:hanging="300"/>
        <w:jc w:val="both"/>
        <w:textAlignment w:val="baseline"/>
        <w:rPr>
          <w:rFonts w:cstheme="minorHAnsi"/>
          <w:color w:val="000000"/>
          <w:lang w:val="fr-CA"/>
        </w:rPr>
      </w:pPr>
      <w:r w:rsidRPr="00B9546B">
        <w:rPr>
          <w:rFonts w:cstheme="minorHAnsi"/>
          <w:color w:val="000000"/>
          <w:lang w:val="fr-CA"/>
        </w:rPr>
        <w:t>Les saltos (flips) sont autorisés dans les zones désignées seulement.</w:t>
      </w:r>
    </w:p>
    <w:p w14:paraId="4C272CE6" w14:textId="77777777" w:rsidR="00B9546B" w:rsidRPr="00B9546B" w:rsidRDefault="00B9546B" w:rsidP="00B9546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300" w:hanging="300"/>
        <w:jc w:val="both"/>
        <w:textAlignment w:val="baseline"/>
        <w:rPr>
          <w:rFonts w:cstheme="minorHAnsi"/>
          <w:color w:val="000000"/>
          <w:lang w:val="fr-CA"/>
        </w:rPr>
      </w:pPr>
      <w:r w:rsidRPr="00B9546B">
        <w:rPr>
          <w:rFonts w:cstheme="minorHAnsi"/>
          <w:color w:val="000000"/>
          <w:lang w:val="fr-CA"/>
        </w:rPr>
        <w:t>Il est interdit de s’asseoir ou de s’allonger sur les trampolines ou les tapis.</w:t>
      </w:r>
    </w:p>
    <w:p w14:paraId="15F263A6" w14:textId="77777777" w:rsidR="00B9546B" w:rsidRPr="00B9546B" w:rsidRDefault="00B9546B" w:rsidP="00B9546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300" w:hanging="300"/>
        <w:jc w:val="both"/>
        <w:textAlignment w:val="baseline"/>
        <w:rPr>
          <w:rFonts w:cstheme="minorHAnsi"/>
          <w:color w:val="000000"/>
          <w:lang w:val="fr-CA"/>
        </w:rPr>
      </w:pPr>
      <w:r w:rsidRPr="00B9546B">
        <w:rPr>
          <w:rFonts w:cstheme="minorHAnsi"/>
          <w:color w:val="000000"/>
          <w:lang w:val="fr-CA"/>
        </w:rPr>
        <w:t>Il est interdit de s’accrocher aux matelas en haut des trampolines en angle.</w:t>
      </w:r>
    </w:p>
    <w:p w14:paraId="0EE5A6F5" w14:textId="77777777" w:rsidR="00B9546B" w:rsidRPr="00B9546B" w:rsidRDefault="00B9546B" w:rsidP="00B9546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300" w:hanging="300"/>
        <w:jc w:val="both"/>
        <w:textAlignment w:val="baseline"/>
        <w:rPr>
          <w:rFonts w:cstheme="minorHAnsi"/>
          <w:color w:val="000000"/>
          <w:lang w:val="fr-CA"/>
        </w:rPr>
      </w:pPr>
      <w:r w:rsidRPr="00B9546B">
        <w:rPr>
          <w:rFonts w:cstheme="minorHAnsi"/>
          <w:color w:val="000000"/>
          <w:lang w:val="fr-CA"/>
        </w:rPr>
        <w:t>Il est interdit de plonger la tête première sur les trampolines ou sur les coussins gonflables.</w:t>
      </w:r>
    </w:p>
    <w:p w14:paraId="1B42BBB4" w14:textId="77777777" w:rsidR="00B9546B" w:rsidRPr="00B9546B" w:rsidRDefault="00B9546B" w:rsidP="00B9546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300" w:hanging="300"/>
        <w:jc w:val="both"/>
        <w:textAlignment w:val="baseline"/>
        <w:rPr>
          <w:rFonts w:cstheme="minorHAnsi"/>
          <w:color w:val="000000"/>
          <w:lang w:val="fr-CA"/>
        </w:rPr>
      </w:pPr>
      <w:r w:rsidRPr="00B9546B">
        <w:rPr>
          <w:rFonts w:cstheme="minorHAnsi"/>
          <w:color w:val="000000"/>
          <w:lang w:val="fr-CA"/>
        </w:rPr>
        <w:t>Il est interdit d’atterrir sur le ventre dans le coussin gonflable.</w:t>
      </w:r>
    </w:p>
    <w:p w14:paraId="48779237" w14:textId="02930A8C" w:rsidR="00B9546B" w:rsidRDefault="00B9546B" w:rsidP="00B9546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300" w:hanging="300"/>
        <w:jc w:val="both"/>
        <w:textAlignment w:val="baseline"/>
        <w:rPr>
          <w:rFonts w:cstheme="minorHAnsi"/>
          <w:color w:val="000000"/>
          <w:lang w:val="fr-CA"/>
        </w:rPr>
      </w:pPr>
      <w:r w:rsidRPr="00B9546B">
        <w:rPr>
          <w:rFonts w:cstheme="minorHAnsi"/>
          <w:color w:val="000000"/>
          <w:lang w:val="fr-CA"/>
        </w:rPr>
        <w:t>Il est interdit de faire un salto arrière avec propulsion avant (gainer flip).</w:t>
      </w:r>
    </w:p>
    <w:p w14:paraId="54128E62" w14:textId="51B3FB8D" w:rsidR="00C42CCD" w:rsidRDefault="00C42CCD" w:rsidP="00B9546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300" w:hanging="300"/>
        <w:jc w:val="both"/>
        <w:textAlignment w:val="baseline"/>
        <w:rPr>
          <w:rFonts w:cstheme="minorHAnsi"/>
          <w:color w:val="000000"/>
          <w:lang w:val="fr-CA"/>
        </w:rPr>
      </w:pPr>
      <w:r>
        <w:rPr>
          <w:rFonts w:cstheme="minorHAnsi"/>
          <w:color w:val="000000"/>
          <w:lang w:val="fr-CA"/>
        </w:rPr>
        <w:t xml:space="preserve">Il est interdit </w:t>
      </w:r>
      <w:r w:rsidRPr="00B9546B">
        <w:rPr>
          <w:rFonts w:cstheme="minorHAnsi"/>
          <w:color w:val="000000"/>
          <w:lang w:val="fr-CA"/>
        </w:rPr>
        <w:t>de faire un salto arrière</w:t>
      </w:r>
      <w:r>
        <w:rPr>
          <w:rFonts w:cstheme="minorHAnsi"/>
          <w:color w:val="000000"/>
          <w:lang w:val="fr-CA"/>
        </w:rPr>
        <w:t xml:space="preserve"> dans le coussin gonflable</w:t>
      </w:r>
    </w:p>
    <w:p w14:paraId="7FE20635" w14:textId="77777777" w:rsidR="00B9546B" w:rsidRDefault="00B9546B" w:rsidP="00B9546B">
      <w:pPr>
        <w:shd w:val="clear" w:color="auto" w:fill="FFFFFF"/>
        <w:jc w:val="both"/>
        <w:textAlignment w:val="baseline"/>
        <w:rPr>
          <w:rFonts w:cstheme="minorHAnsi"/>
          <w:color w:val="000000"/>
          <w:lang w:val="fr-CA"/>
        </w:rPr>
      </w:pPr>
    </w:p>
    <w:p w14:paraId="4C7353B3" w14:textId="77777777" w:rsidR="00B9546B" w:rsidRDefault="00B9546B" w:rsidP="00B9546B">
      <w:pPr>
        <w:shd w:val="clear" w:color="auto" w:fill="FFFFFF"/>
        <w:jc w:val="both"/>
        <w:textAlignment w:val="baseline"/>
        <w:rPr>
          <w:rFonts w:cstheme="minorHAnsi"/>
          <w:color w:val="000000"/>
          <w:lang w:val="fr-CA"/>
        </w:rPr>
      </w:pPr>
    </w:p>
    <w:p w14:paraId="03B35832" w14:textId="77777777" w:rsidR="00B9546B" w:rsidRDefault="00B9546B" w:rsidP="00B9546B">
      <w:pPr>
        <w:shd w:val="clear" w:color="auto" w:fill="FFFFFF"/>
        <w:jc w:val="both"/>
        <w:textAlignment w:val="baseline"/>
        <w:rPr>
          <w:rFonts w:cstheme="minorHAnsi"/>
          <w:color w:val="000000"/>
          <w:lang w:val="fr-CA"/>
        </w:rPr>
      </w:pPr>
    </w:p>
    <w:p w14:paraId="2F1AE06E" w14:textId="77777777" w:rsidR="00B9546B" w:rsidRDefault="00B9546B" w:rsidP="00B9546B">
      <w:pPr>
        <w:shd w:val="clear" w:color="auto" w:fill="FFFFFF"/>
        <w:jc w:val="both"/>
        <w:textAlignment w:val="baseline"/>
        <w:rPr>
          <w:rFonts w:cstheme="minorHAnsi"/>
          <w:color w:val="000000"/>
          <w:lang w:val="fr-CA"/>
        </w:rPr>
      </w:pPr>
    </w:p>
    <w:p w14:paraId="0CB0033E" w14:textId="77777777" w:rsidR="00B9546B" w:rsidRDefault="00B9546B" w:rsidP="00B9546B">
      <w:pPr>
        <w:shd w:val="clear" w:color="auto" w:fill="FFFFFF"/>
        <w:jc w:val="both"/>
        <w:textAlignment w:val="baseline"/>
        <w:rPr>
          <w:rFonts w:cstheme="minorHAnsi"/>
          <w:color w:val="000000"/>
          <w:lang w:val="fr-CA"/>
        </w:rPr>
      </w:pPr>
    </w:p>
    <w:p w14:paraId="5C51726D" w14:textId="77777777" w:rsidR="00B9546B" w:rsidRPr="00B9546B" w:rsidRDefault="00B9546B" w:rsidP="00B9546B">
      <w:pPr>
        <w:shd w:val="clear" w:color="auto" w:fill="FFFFFF"/>
        <w:jc w:val="both"/>
        <w:textAlignment w:val="baseline"/>
        <w:rPr>
          <w:rFonts w:cstheme="minorHAnsi"/>
          <w:color w:val="000000"/>
          <w:lang w:val="fr-CA"/>
        </w:rPr>
      </w:pPr>
    </w:p>
    <w:p w14:paraId="51092916" w14:textId="77777777" w:rsidR="00AA5437" w:rsidRDefault="00AA5437" w:rsidP="003C4E98">
      <w:pPr>
        <w:pStyle w:val="Titre2"/>
        <w:rPr>
          <w:rFonts w:asciiTheme="minorHAnsi" w:eastAsia="Times New Roman" w:hAnsiTheme="minorHAnsi" w:cstheme="minorHAnsi"/>
          <w:b/>
          <w:bCs/>
          <w:color w:val="000000" w:themeColor="text1"/>
          <w:u w:val="single"/>
          <w:lang w:val="fr-CA" w:eastAsia="fr-CA"/>
        </w:rPr>
      </w:pPr>
      <w:bookmarkStart w:id="2" w:name="_Toc48219228"/>
    </w:p>
    <w:p w14:paraId="1A1E5B93" w14:textId="4D6FB1E9" w:rsidR="00086324" w:rsidRDefault="005C71EF" w:rsidP="003C4E98">
      <w:pPr>
        <w:pStyle w:val="Titre2"/>
        <w:rPr>
          <w:rFonts w:asciiTheme="minorHAnsi" w:eastAsia="Times New Roman" w:hAnsiTheme="minorHAnsi" w:cstheme="minorHAnsi"/>
          <w:b/>
          <w:bCs/>
          <w:color w:val="000000" w:themeColor="text1"/>
          <w:u w:val="single"/>
          <w:lang w:val="fr-CA" w:eastAsia="fr-CA"/>
        </w:rPr>
      </w:pPr>
      <w:r w:rsidRPr="0026543E">
        <w:rPr>
          <w:noProof/>
        </w:rPr>
        <w:drawing>
          <wp:anchor distT="0" distB="0" distL="114300" distR="114300" simplePos="0" relativeHeight="251664384" behindDoc="0" locked="0" layoutInCell="1" allowOverlap="1" wp14:anchorId="632AD935" wp14:editId="64F17C98">
            <wp:simplePos x="0" y="0"/>
            <wp:positionH relativeFrom="margin">
              <wp:posOffset>4317420</wp:posOffset>
            </wp:positionH>
            <wp:positionV relativeFrom="paragraph">
              <wp:posOffset>62589</wp:posOffset>
            </wp:positionV>
            <wp:extent cx="1796415" cy="1796415"/>
            <wp:effectExtent l="0" t="0" r="0" b="0"/>
            <wp:wrapThrough wrapText="bothSides">
              <wp:wrapPolygon edited="0">
                <wp:start x="21600" y="21600"/>
                <wp:lineTo x="21600" y="298"/>
                <wp:lineTo x="298" y="298"/>
                <wp:lineTo x="298" y="21600"/>
                <wp:lineTo x="21600" y="2160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79641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324" w:rsidRPr="0026543E">
        <w:rPr>
          <w:rFonts w:asciiTheme="minorHAnsi" w:eastAsia="Times New Roman" w:hAnsiTheme="minorHAnsi" w:cstheme="minorHAnsi"/>
          <w:b/>
          <w:bCs/>
          <w:color w:val="000000" w:themeColor="text1"/>
          <w:u w:val="single"/>
          <w:lang w:val="fr-CA" w:eastAsia="fr-CA"/>
        </w:rPr>
        <w:t>ZONE GLADIATEUR</w:t>
      </w:r>
      <w:bookmarkEnd w:id="2"/>
    </w:p>
    <w:p w14:paraId="363BAF81" w14:textId="00645B34" w:rsidR="00934C54" w:rsidRPr="00934C54" w:rsidRDefault="00934C54" w:rsidP="003C4E98">
      <w:pPr>
        <w:rPr>
          <w:lang w:val="fr-CA" w:eastAsia="fr-CA"/>
        </w:rPr>
      </w:pPr>
    </w:p>
    <w:p w14:paraId="19ABD306" w14:textId="7C7C84E8" w:rsidR="00086324" w:rsidRDefault="00934C54" w:rsidP="003C4E98">
      <w:pPr>
        <w:numPr>
          <w:ilvl w:val="0"/>
          <w:numId w:val="3"/>
        </w:numPr>
        <w:shd w:val="clear" w:color="auto" w:fill="FFFFFF"/>
        <w:ind w:left="300"/>
        <w:jc w:val="both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  <w:r>
        <w:rPr>
          <w:rFonts w:ascii="Calibri" w:eastAsia="Times New Roman" w:hAnsi="Calibri" w:cs="Calibri"/>
          <w:color w:val="000000"/>
          <w:lang w:val="fr-CA" w:eastAsia="fr-CA"/>
        </w:rPr>
        <w:t xml:space="preserve">Il faut accéder </w:t>
      </w:r>
      <w:r w:rsidR="00086324">
        <w:rPr>
          <w:rFonts w:ascii="Calibri" w:eastAsia="Times New Roman" w:hAnsi="Calibri" w:cs="Calibri"/>
          <w:color w:val="000000"/>
          <w:lang w:val="fr-CA" w:eastAsia="fr-CA"/>
        </w:rPr>
        <w:t xml:space="preserve">à </w:t>
      </w:r>
      <w:r w:rsidR="0026543E">
        <w:rPr>
          <w:rFonts w:ascii="Calibri" w:eastAsia="Times New Roman" w:hAnsi="Calibri" w:cs="Calibri"/>
          <w:color w:val="000000"/>
          <w:lang w:val="fr-CA" w:eastAsia="fr-CA"/>
        </w:rPr>
        <w:t xml:space="preserve">cette </w:t>
      </w:r>
      <w:r w:rsidR="00086324">
        <w:rPr>
          <w:rFonts w:ascii="Calibri" w:eastAsia="Times New Roman" w:hAnsi="Calibri" w:cs="Calibri"/>
          <w:color w:val="000000"/>
          <w:lang w:val="fr-CA" w:eastAsia="fr-CA"/>
        </w:rPr>
        <w:t xml:space="preserve">zone de jeu seulement à partir des poutres. </w:t>
      </w:r>
    </w:p>
    <w:p w14:paraId="6FCB3EA1" w14:textId="09BBF977" w:rsidR="00086324" w:rsidRDefault="00934C54" w:rsidP="003C4E98">
      <w:pPr>
        <w:numPr>
          <w:ilvl w:val="0"/>
          <w:numId w:val="3"/>
        </w:numPr>
        <w:shd w:val="clear" w:color="auto" w:fill="FFFFFF"/>
        <w:ind w:left="300"/>
        <w:jc w:val="both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  <w:r>
        <w:rPr>
          <w:rFonts w:ascii="Calibri" w:eastAsia="Times New Roman" w:hAnsi="Calibri" w:cs="Calibri"/>
          <w:color w:val="000000"/>
          <w:lang w:val="fr-CA" w:eastAsia="fr-CA"/>
        </w:rPr>
        <w:t xml:space="preserve">Deux personnes au maximum à la fois peuvent se trouver en même temps </w:t>
      </w:r>
      <w:r w:rsidR="00086324">
        <w:rPr>
          <w:rFonts w:ascii="Calibri" w:eastAsia="Times New Roman" w:hAnsi="Calibri" w:cs="Calibri"/>
          <w:color w:val="000000"/>
          <w:lang w:val="fr-CA" w:eastAsia="fr-CA"/>
        </w:rPr>
        <w:t xml:space="preserve">sur chaque poutre. </w:t>
      </w:r>
    </w:p>
    <w:p w14:paraId="632EA231" w14:textId="4EB39273" w:rsidR="00086324" w:rsidRDefault="00934C54" w:rsidP="003C4E98">
      <w:pPr>
        <w:numPr>
          <w:ilvl w:val="0"/>
          <w:numId w:val="3"/>
        </w:numPr>
        <w:shd w:val="clear" w:color="auto" w:fill="FFFFFF"/>
        <w:ind w:left="300"/>
        <w:jc w:val="both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  <w:r>
        <w:rPr>
          <w:rFonts w:ascii="Calibri" w:eastAsia="Times New Roman" w:hAnsi="Calibri" w:cs="Calibri"/>
          <w:color w:val="000000"/>
          <w:lang w:val="fr-CA" w:eastAsia="fr-CA"/>
        </w:rPr>
        <w:t xml:space="preserve">Il est impératif que </w:t>
      </w:r>
      <w:r w:rsidR="003C4E98">
        <w:rPr>
          <w:rFonts w:ascii="Calibri" w:eastAsia="Times New Roman" w:hAnsi="Calibri" w:cs="Calibri"/>
          <w:color w:val="000000"/>
          <w:lang w:val="fr-CA" w:eastAsia="fr-CA"/>
        </w:rPr>
        <w:t xml:space="preserve">les personnes déjà présentes dans cette zone soient sorties des poutres ou des coussins gonflables pour y entrer. </w:t>
      </w:r>
    </w:p>
    <w:p w14:paraId="3DED6BDA" w14:textId="3D66EB1B" w:rsidR="00086324" w:rsidRDefault="00086324" w:rsidP="00086324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fr-CA" w:eastAsia="fr-CA"/>
        </w:rPr>
      </w:pPr>
    </w:p>
    <w:p w14:paraId="30563AD5" w14:textId="5A43386E" w:rsidR="003C4E98" w:rsidRDefault="003C4E98" w:rsidP="00086324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fr-CA" w:eastAsia="fr-CA"/>
        </w:rPr>
      </w:pPr>
    </w:p>
    <w:p w14:paraId="5FD8AEA0" w14:textId="703026A2" w:rsidR="003C4E98" w:rsidRDefault="003C4E98" w:rsidP="00086324">
      <w:pPr>
        <w:shd w:val="clear" w:color="auto" w:fill="FFFFFF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fr-CA" w:eastAsia="fr-CA"/>
        </w:rPr>
      </w:pPr>
    </w:p>
    <w:p w14:paraId="584F592B" w14:textId="579893F1" w:rsidR="00086324" w:rsidRDefault="00086324" w:rsidP="00086324">
      <w:pPr>
        <w:pStyle w:val="Titre2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lang w:val="fr-CA" w:eastAsia="fr-CA"/>
        </w:rPr>
      </w:pPr>
      <w:bookmarkStart w:id="3" w:name="_Toc48219229"/>
      <w:r w:rsidRPr="0026543E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lang w:val="fr-CA" w:eastAsia="fr-CA"/>
        </w:rPr>
        <w:t>TRAMPOLINES HAUTE-</w:t>
      </w:r>
      <w:bookmarkEnd w:id="3"/>
      <w:r w:rsidR="00BF361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lang w:val="fr-CA" w:eastAsia="fr-CA"/>
        </w:rPr>
        <w:t>PERFORMANCE</w:t>
      </w:r>
    </w:p>
    <w:p w14:paraId="04B0662F" w14:textId="54F26EBE" w:rsidR="00934C54" w:rsidRPr="00934C54" w:rsidRDefault="00934C54" w:rsidP="00934C54">
      <w:pPr>
        <w:rPr>
          <w:lang w:val="fr-CA" w:eastAsia="fr-CA"/>
        </w:rPr>
      </w:pPr>
    </w:p>
    <w:p w14:paraId="441A4B6B" w14:textId="3ED7E5CE" w:rsidR="003951C4" w:rsidRPr="003951C4" w:rsidRDefault="0026543E" w:rsidP="003951C4">
      <w:pPr>
        <w:numPr>
          <w:ilvl w:val="0"/>
          <w:numId w:val="4"/>
        </w:numPr>
        <w:shd w:val="clear" w:color="auto" w:fill="FFFFFF"/>
        <w:spacing w:before="240"/>
        <w:ind w:left="300"/>
        <w:textAlignment w:val="baseline"/>
        <w:rPr>
          <w:rFonts w:eastAsia="Times New Roman" w:cstheme="minorHAnsi"/>
          <w:color w:val="000000"/>
          <w:lang w:val="fr-CA" w:eastAsia="fr-CA"/>
        </w:rPr>
      </w:pPr>
      <w:r w:rsidRPr="00967080">
        <w:rPr>
          <w:noProof/>
        </w:rPr>
        <w:drawing>
          <wp:anchor distT="0" distB="0" distL="114300" distR="114300" simplePos="0" relativeHeight="251661312" behindDoc="0" locked="0" layoutInCell="1" allowOverlap="1" wp14:anchorId="6FCFD0E9" wp14:editId="0BBC0699">
            <wp:simplePos x="0" y="0"/>
            <wp:positionH relativeFrom="column">
              <wp:posOffset>4245334</wp:posOffset>
            </wp:positionH>
            <wp:positionV relativeFrom="paragraph">
              <wp:posOffset>303889</wp:posOffset>
            </wp:positionV>
            <wp:extent cx="2070735" cy="1582420"/>
            <wp:effectExtent l="0" t="0" r="5715" b="0"/>
            <wp:wrapThrough wrapText="bothSides">
              <wp:wrapPolygon edited="0">
                <wp:start x="0" y="0"/>
                <wp:lineTo x="0" y="21323"/>
                <wp:lineTo x="21461" y="21323"/>
                <wp:lineTo x="21461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543E">
        <w:rPr>
          <w:rFonts w:eastAsia="Times New Roman" w:cstheme="minorHAnsi"/>
          <w:color w:val="000000"/>
          <w:lang w:val="fr-CA" w:eastAsia="fr-CA"/>
        </w:rPr>
        <w:t>Il est impératif</w:t>
      </w:r>
      <w:r w:rsidR="003951C4">
        <w:rPr>
          <w:rFonts w:eastAsia="Times New Roman" w:cstheme="minorHAnsi"/>
          <w:color w:val="000000"/>
          <w:lang w:val="fr-CA" w:eastAsia="fr-CA"/>
        </w:rPr>
        <w:t xml:space="preserve"> d’avoir plus de 6 ans et </w:t>
      </w:r>
      <w:r w:rsidRPr="0026543E">
        <w:rPr>
          <w:rFonts w:eastAsia="Times New Roman" w:cstheme="minorHAnsi"/>
          <w:color w:val="000000"/>
          <w:lang w:val="fr-CA" w:eastAsia="fr-CA"/>
        </w:rPr>
        <w:t>d’</w:t>
      </w:r>
      <w:r w:rsidR="00086324" w:rsidRPr="0026543E">
        <w:rPr>
          <w:rFonts w:eastAsia="Times New Roman" w:cstheme="minorHAnsi"/>
          <w:color w:val="000000"/>
          <w:lang w:val="fr-CA" w:eastAsia="fr-CA"/>
        </w:rPr>
        <w:t xml:space="preserve">être accrédité pour sauter sur </w:t>
      </w:r>
      <w:r w:rsidRPr="0026543E">
        <w:rPr>
          <w:rFonts w:eastAsia="Times New Roman" w:cstheme="minorHAnsi"/>
          <w:color w:val="000000"/>
          <w:lang w:val="fr-CA" w:eastAsia="fr-CA"/>
        </w:rPr>
        <w:t xml:space="preserve">ce type de </w:t>
      </w:r>
      <w:r w:rsidR="00086324" w:rsidRPr="0026543E">
        <w:rPr>
          <w:rFonts w:eastAsia="Times New Roman" w:cstheme="minorHAnsi"/>
          <w:color w:val="000000"/>
          <w:lang w:val="fr-CA" w:eastAsia="fr-CA"/>
        </w:rPr>
        <w:t>trampolines</w:t>
      </w:r>
      <w:r w:rsidR="00D30F20">
        <w:rPr>
          <w:rFonts w:eastAsia="Times New Roman" w:cstheme="minorHAnsi"/>
          <w:color w:val="000000"/>
          <w:lang w:val="fr-CA" w:eastAsia="fr-CA"/>
        </w:rPr>
        <w:t>.</w:t>
      </w:r>
    </w:p>
    <w:p w14:paraId="09F1374C" w14:textId="080CA856" w:rsidR="00086324" w:rsidRDefault="00086324" w:rsidP="00D30F20">
      <w:pPr>
        <w:shd w:val="clear" w:color="auto" w:fill="FFFFFF"/>
        <w:spacing w:before="240"/>
        <w:ind w:left="300"/>
        <w:textAlignment w:val="baseline"/>
        <w:rPr>
          <w:rFonts w:eastAsia="Times New Roman" w:cstheme="minorHAnsi"/>
          <w:color w:val="000000"/>
          <w:lang w:val="fr-CA" w:eastAsia="fr-CA"/>
        </w:rPr>
      </w:pPr>
      <w:r w:rsidRPr="00A11FBC">
        <w:rPr>
          <w:rFonts w:eastAsia="Times New Roman" w:cstheme="minorHAnsi"/>
          <w:b/>
          <w:bCs/>
          <w:color w:val="000000"/>
          <w:u w:val="single"/>
          <w:lang w:val="fr-CA" w:eastAsia="fr-CA"/>
        </w:rPr>
        <w:t>Niveau 1</w:t>
      </w:r>
      <w:r>
        <w:rPr>
          <w:rFonts w:eastAsia="Times New Roman" w:cstheme="minorHAnsi"/>
          <w:color w:val="000000"/>
          <w:lang w:val="fr-CA" w:eastAsia="fr-CA"/>
        </w:rPr>
        <w:t xml:space="preserve"> : </w:t>
      </w:r>
    </w:p>
    <w:p w14:paraId="05E31D67" w14:textId="7A0AD26E" w:rsidR="00086324" w:rsidRDefault="00086324" w:rsidP="00086324">
      <w:pPr>
        <w:pStyle w:val="Paragraphedeliste"/>
        <w:numPr>
          <w:ilvl w:val="0"/>
          <w:numId w:val="8"/>
        </w:numPr>
        <w:shd w:val="clear" w:color="auto" w:fill="FFFFFF"/>
        <w:textAlignment w:val="baseline"/>
        <w:rPr>
          <w:rFonts w:eastAsia="Times New Roman" w:cstheme="minorHAnsi"/>
          <w:color w:val="000000"/>
          <w:lang w:val="fr-CA" w:eastAsia="fr-CA"/>
        </w:rPr>
      </w:pPr>
      <w:r>
        <w:rPr>
          <w:rFonts w:eastAsia="Times New Roman" w:cstheme="minorHAnsi"/>
          <w:color w:val="000000"/>
          <w:lang w:val="fr-CA" w:eastAsia="fr-CA"/>
        </w:rPr>
        <w:t>Il est interdit de faire des sauts acrobatiques</w:t>
      </w:r>
      <w:r w:rsidR="00D30F20">
        <w:rPr>
          <w:rFonts w:eastAsia="Times New Roman" w:cstheme="minorHAnsi"/>
          <w:color w:val="000000"/>
          <w:lang w:val="fr-CA" w:eastAsia="fr-CA"/>
        </w:rPr>
        <w:t>.</w:t>
      </w:r>
      <w:r>
        <w:rPr>
          <w:rFonts w:eastAsia="Times New Roman" w:cstheme="minorHAnsi"/>
          <w:color w:val="000000"/>
          <w:lang w:val="fr-CA" w:eastAsia="fr-CA"/>
        </w:rPr>
        <w:t xml:space="preserve"> </w:t>
      </w:r>
    </w:p>
    <w:p w14:paraId="74EBB422" w14:textId="77777777" w:rsidR="00086324" w:rsidRPr="00A11FBC" w:rsidRDefault="00086324" w:rsidP="00086324">
      <w:pPr>
        <w:pStyle w:val="Paragraphedeliste"/>
        <w:numPr>
          <w:ilvl w:val="0"/>
          <w:numId w:val="8"/>
        </w:numPr>
        <w:shd w:val="clear" w:color="auto" w:fill="FFFFFF"/>
        <w:textAlignment w:val="baseline"/>
        <w:rPr>
          <w:rFonts w:eastAsia="Times New Roman" w:cstheme="minorHAnsi"/>
          <w:color w:val="000000"/>
          <w:lang w:val="fr-CA" w:eastAsia="fr-CA"/>
        </w:rPr>
      </w:pPr>
      <w:r>
        <w:rPr>
          <w:rFonts w:eastAsia="Times New Roman" w:cstheme="minorHAnsi"/>
          <w:color w:val="000000"/>
          <w:lang w:val="fr-CA" w:eastAsia="fr-CA"/>
        </w:rPr>
        <w:t xml:space="preserve">Aucun saut à partir des modules. </w:t>
      </w:r>
    </w:p>
    <w:p w14:paraId="116A73A4" w14:textId="77777777" w:rsidR="00086324" w:rsidRDefault="00086324" w:rsidP="00086324">
      <w:pPr>
        <w:shd w:val="clear" w:color="auto" w:fill="FFFFFF"/>
        <w:ind w:left="300"/>
        <w:textAlignment w:val="baseline"/>
        <w:rPr>
          <w:rFonts w:eastAsia="Times New Roman" w:cstheme="minorHAnsi"/>
          <w:color w:val="000000"/>
          <w:lang w:val="fr-CA" w:eastAsia="fr-CA"/>
        </w:rPr>
      </w:pPr>
      <w:r w:rsidRPr="00A11FBC">
        <w:rPr>
          <w:rFonts w:eastAsia="Times New Roman" w:cstheme="minorHAnsi"/>
          <w:b/>
          <w:bCs/>
          <w:color w:val="000000"/>
          <w:u w:val="single"/>
          <w:lang w:val="fr-CA" w:eastAsia="fr-CA"/>
        </w:rPr>
        <w:t>Niveau 2</w:t>
      </w:r>
      <w:r>
        <w:rPr>
          <w:rFonts w:eastAsia="Times New Roman" w:cstheme="minorHAnsi"/>
          <w:color w:val="000000"/>
          <w:lang w:val="fr-CA" w:eastAsia="fr-CA"/>
        </w:rPr>
        <w:t xml:space="preserve"> : </w:t>
      </w:r>
    </w:p>
    <w:p w14:paraId="3BE314A6" w14:textId="77777777" w:rsidR="00086324" w:rsidRDefault="00086324" w:rsidP="00086324">
      <w:pPr>
        <w:pStyle w:val="Paragraphedeliste"/>
        <w:numPr>
          <w:ilvl w:val="0"/>
          <w:numId w:val="9"/>
        </w:numPr>
        <w:shd w:val="clear" w:color="auto" w:fill="FFFFFF"/>
        <w:textAlignment w:val="baseline"/>
        <w:rPr>
          <w:rFonts w:eastAsia="Times New Roman" w:cstheme="minorHAnsi"/>
          <w:color w:val="000000"/>
          <w:lang w:val="fr-CA" w:eastAsia="fr-CA"/>
        </w:rPr>
      </w:pPr>
      <w:r>
        <w:rPr>
          <w:rFonts w:eastAsia="Times New Roman" w:cstheme="minorHAnsi"/>
          <w:color w:val="000000"/>
          <w:lang w:val="fr-CA" w:eastAsia="fr-CA"/>
        </w:rPr>
        <w:t xml:space="preserve">Sauts acrobatiques permis selon ton niveau de compétence. </w:t>
      </w:r>
    </w:p>
    <w:p w14:paraId="119BF561" w14:textId="05ECA48B" w:rsidR="00086324" w:rsidRDefault="00086324" w:rsidP="00086324">
      <w:pPr>
        <w:pStyle w:val="Paragraphedeliste"/>
        <w:numPr>
          <w:ilvl w:val="0"/>
          <w:numId w:val="9"/>
        </w:numPr>
        <w:shd w:val="clear" w:color="auto" w:fill="FFFFFF"/>
        <w:textAlignment w:val="baseline"/>
        <w:rPr>
          <w:rFonts w:eastAsia="Times New Roman" w:cstheme="minorHAnsi"/>
          <w:color w:val="000000"/>
          <w:lang w:val="fr-CA" w:eastAsia="fr-CA"/>
        </w:rPr>
      </w:pPr>
      <w:r>
        <w:rPr>
          <w:rFonts w:eastAsia="Times New Roman" w:cstheme="minorHAnsi"/>
          <w:color w:val="000000"/>
          <w:lang w:val="fr-CA" w:eastAsia="fr-CA"/>
        </w:rPr>
        <w:t xml:space="preserve">Sauts </w:t>
      </w:r>
      <w:r w:rsidR="00D30F20">
        <w:rPr>
          <w:rFonts w:eastAsia="Times New Roman" w:cstheme="minorHAnsi"/>
          <w:color w:val="000000"/>
          <w:lang w:val="fr-CA" w:eastAsia="fr-CA"/>
        </w:rPr>
        <w:t>à partir des modules</w:t>
      </w:r>
      <w:r>
        <w:rPr>
          <w:rFonts w:eastAsia="Times New Roman" w:cstheme="minorHAnsi"/>
          <w:color w:val="000000"/>
          <w:lang w:val="fr-CA" w:eastAsia="fr-CA"/>
        </w:rPr>
        <w:t xml:space="preserve"> permis. </w:t>
      </w:r>
    </w:p>
    <w:p w14:paraId="2721523F" w14:textId="77777777" w:rsidR="00086324" w:rsidRDefault="00086324" w:rsidP="00086324">
      <w:pPr>
        <w:shd w:val="clear" w:color="auto" w:fill="FFFFFF"/>
        <w:textAlignment w:val="baseline"/>
        <w:rPr>
          <w:rFonts w:eastAsia="Times New Roman" w:cstheme="minorHAnsi"/>
          <w:color w:val="000000"/>
          <w:lang w:val="fr-CA" w:eastAsia="fr-CA"/>
        </w:rPr>
      </w:pPr>
    </w:p>
    <w:p w14:paraId="6AE57C4E" w14:textId="77777777" w:rsidR="00086324" w:rsidRPr="005C71EF" w:rsidRDefault="00086324" w:rsidP="00086324">
      <w:pPr>
        <w:rPr>
          <w:lang w:val="fr-CA"/>
        </w:rPr>
      </w:pPr>
    </w:p>
    <w:p w14:paraId="624F2948" w14:textId="0E214F76" w:rsidR="005C71EF" w:rsidRDefault="00086324" w:rsidP="005C71EF">
      <w:pPr>
        <w:pStyle w:val="Titre2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fr-CA"/>
        </w:rPr>
      </w:pPr>
      <w:bookmarkStart w:id="4" w:name="_Toc48219231"/>
      <w:r w:rsidRPr="005C71E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fr-CA"/>
        </w:rPr>
        <w:t>PARCOURS NINJA</w:t>
      </w:r>
      <w:bookmarkEnd w:id="4"/>
      <w:r w:rsidRPr="007A14B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fr-CA"/>
        </w:rPr>
        <w:t xml:space="preserve"> </w:t>
      </w:r>
    </w:p>
    <w:p w14:paraId="35129B3E" w14:textId="2EF2212F" w:rsidR="005C71EF" w:rsidRPr="005C71EF" w:rsidRDefault="005C71EF" w:rsidP="005C71EF">
      <w:pPr>
        <w:rPr>
          <w:lang w:val="fr-CA"/>
        </w:rPr>
      </w:pPr>
      <w:r w:rsidRPr="00113CD9">
        <w:rPr>
          <w:noProof/>
        </w:rPr>
        <w:drawing>
          <wp:anchor distT="0" distB="0" distL="114300" distR="114300" simplePos="0" relativeHeight="251662336" behindDoc="0" locked="0" layoutInCell="1" allowOverlap="1" wp14:anchorId="7E0EB3F5" wp14:editId="026ABDA4">
            <wp:simplePos x="0" y="0"/>
            <wp:positionH relativeFrom="column">
              <wp:posOffset>4384675</wp:posOffset>
            </wp:positionH>
            <wp:positionV relativeFrom="paragraph">
              <wp:posOffset>25292</wp:posOffset>
            </wp:positionV>
            <wp:extent cx="1909445" cy="1483995"/>
            <wp:effectExtent l="0" t="0" r="0" b="1905"/>
            <wp:wrapThrough wrapText="bothSides">
              <wp:wrapPolygon edited="0">
                <wp:start x="0" y="0"/>
                <wp:lineTo x="0" y="21350"/>
                <wp:lineTo x="21334" y="21350"/>
                <wp:lineTo x="21334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EF016" w14:textId="38151BA2" w:rsidR="00086324" w:rsidRDefault="00086324" w:rsidP="00086324">
      <w:pPr>
        <w:numPr>
          <w:ilvl w:val="0"/>
          <w:numId w:val="5"/>
        </w:numPr>
        <w:shd w:val="clear" w:color="auto" w:fill="FFFFFF"/>
        <w:ind w:left="300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  <w:r>
        <w:rPr>
          <w:rFonts w:ascii="Calibri" w:eastAsia="Times New Roman" w:hAnsi="Calibri" w:cs="Calibri"/>
          <w:color w:val="000000"/>
          <w:lang w:val="fr-CA" w:eastAsia="fr-CA"/>
        </w:rPr>
        <w:t xml:space="preserve">Afin de profiter pleinement du plateau de jeux, nous recommandons un âge minimum de 8 ans. </w:t>
      </w:r>
    </w:p>
    <w:p w14:paraId="0E5F76F4" w14:textId="5581FA74" w:rsidR="00086324" w:rsidRPr="009C30D7" w:rsidRDefault="0026543E" w:rsidP="00086324">
      <w:pPr>
        <w:numPr>
          <w:ilvl w:val="0"/>
          <w:numId w:val="5"/>
        </w:numPr>
        <w:shd w:val="clear" w:color="auto" w:fill="FFFFFF"/>
        <w:ind w:left="300"/>
        <w:textAlignment w:val="baseline"/>
        <w:rPr>
          <w:rFonts w:ascii="Calibri" w:eastAsia="Times New Roman" w:hAnsi="Calibri" w:cs="Calibri"/>
          <w:color w:val="000000"/>
          <w:lang w:val="fr-CA" w:eastAsia="fr-CA"/>
        </w:rPr>
      </w:pPr>
      <w:r w:rsidRPr="0026543E">
        <w:rPr>
          <w:rFonts w:ascii="Calibri" w:eastAsia="Times New Roman" w:hAnsi="Calibri" w:cs="Calibri"/>
          <w:color w:val="000000"/>
          <w:lang w:val="fr-CA" w:eastAsia="fr-CA"/>
        </w:rPr>
        <w:t xml:space="preserve">Il </w:t>
      </w:r>
      <w:r w:rsidRPr="009C30D7">
        <w:rPr>
          <w:rFonts w:ascii="Calibri" w:eastAsia="Times New Roman" w:hAnsi="Calibri" w:cs="Calibri"/>
          <w:color w:val="000000"/>
          <w:lang w:val="fr-CA" w:eastAsia="fr-CA"/>
        </w:rPr>
        <w:t xml:space="preserve">est nécessaire de respecter le sens </w:t>
      </w:r>
      <w:r w:rsidR="00086324" w:rsidRPr="009C30D7">
        <w:rPr>
          <w:rFonts w:ascii="Calibri" w:eastAsia="Times New Roman" w:hAnsi="Calibri" w:cs="Calibri"/>
          <w:color w:val="000000"/>
          <w:lang w:val="fr-CA" w:eastAsia="fr-CA"/>
        </w:rPr>
        <w:t>du parcours</w:t>
      </w:r>
      <w:r w:rsidR="00D30F20" w:rsidRPr="009C30D7">
        <w:rPr>
          <w:rFonts w:ascii="Calibri" w:eastAsia="Times New Roman" w:hAnsi="Calibri" w:cs="Calibri"/>
          <w:color w:val="000000"/>
          <w:lang w:val="fr-CA" w:eastAsia="fr-CA"/>
        </w:rPr>
        <w:t xml:space="preserve"> et de se déplacer de manière continue dans les obstacles</w:t>
      </w:r>
      <w:r w:rsidRPr="009C30D7">
        <w:rPr>
          <w:rFonts w:ascii="Calibri" w:eastAsia="Times New Roman" w:hAnsi="Calibri" w:cs="Calibri"/>
          <w:color w:val="000000"/>
          <w:lang w:val="fr-CA" w:eastAsia="fr-CA"/>
        </w:rPr>
        <w:t xml:space="preserve">. </w:t>
      </w:r>
      <w:r w:rsidR="00086324" w:rsidRPr="009C30D7">
        <w:rPr>
          <w:rFonts w:ascii="Calibri" w:eastAsia="Times New Roman" w:hAnsi="Calibri" w:cs="Calibri"/>
          <w:color w:val="000000"/>
          <w:lang w:val="fr-CA" w:eastAsia="fr-CA"/>
        </w:rPr>
        <w:t xml:space="preserve"> </w:t>
      </w:r>
    </w:p>
    <w:p w14:paraId="727157F2" w14:textId="77777777" w:rsidR="009C30D7" w:rsidRPr="009C30D7" w:rsidRDefault="005C71EF" w:rsidP="009C30D7">
      <w:pPr>
        <w:numPr>
          <w:ilvl w:val="0"/>
          <w:numId w:val="5"/>
        </w:numPr>
        <w:shd w:val="clear" w:color="auto" w:fill="FFFFFF"/>
        <w:ind w:left="300"/>
        <w:textAlignment w:val="baseline"/>
        <w:rPr>
          <w:lang w:val="fr-CA"/>
        </w:rPr>
      </w:pPr>
      <w:r w:rsidRPr="009C30D7">
        <w:rPr>
          <w:rFonts w:ascii="Calibri" w:eastAsia="Times New Roman" w:hAnsi="Calibri" w:cs="Calibri"/>
          <w:color w:val="000000"/>
          <w:lang w:val="fr-CA" w:eastAsia="fr-CA"/>
        </w:rPr>
        <w:t>Une seule personne à la fois est admise par obstacle.</w:t>
      </w:r>
    </w:p>
    <w:p w14:paraId="64552CB0" w14:textId="77777777" w:rsidR="00FC2476" w:rsidRDefault="009C30D7" w:rsidP="00FC2476">
      <w:pPr>
        <w:numPr>
          <w:ilvl w:val="0"/>
          <w:numId w:val="5"/>
        </w:numPr>
        <w:shd w:val="clear" w:color="auto" w:fill="FFFFFF"/>
        <w:ind w:left="300"/>
        <w:textAlignment w:val="baseline"/>
        <w:rPr>
          <w:lang w:val="fr-CA"/>
        </w:rPr>
      </w:pPr>
      <w:r w:rsidRPr="009C30D7">
        <w:rPr>
          <w:lang w:val="fr-CA"/>
        </w:rPr>
        <w:t>Il est interdit de s’asseoir ou de s’allonger dans les parcours.</w:t>
      </w:r>
    </w:p>
    <w:p w14:paraId="35FA816E" w14:textId="428F7323" w:rsidR="005C71EF" w:rsidRPr="00FC2476" w:rsidRDefault="00FC2476" w:rsidP="005C71EF">
      <w:pPr>
        <w:numPr>
          <w:ilvl w:val="0"/>
          <w:numId w:val="5"/>
        </w:numPr>
        <w:shd w:val="clear" w:color="auto" w:fill="FFFFFF"/>
        <w:ind w:left="300"/>
        <w:textAlignment w:val="baseline"/>
        <w:rPr>
          <w:lang w:val="fr-CA"/>
        </w:rPr>
      </w:pPr>
      <w:r w:rsidRPr="00FC2476">
        <w:rPr>
          <w:lang w:val="fr-CA"/>
        </w:rPr>
        <w:t>Les enfants de 7 ans et moins doivent être accompagnés d’un adulte.</w:t>
      </w:r>
    </w:p>
    <w:p w14:paraId="4974031A" w14:textId="02A7D983" w:rsidR="005C71EF" w:rsidRDefault="005C71EF" w:rsidP="005C71EF">
      <w:pPr>
        <w:shd w:val="clear" w:color="auto" w:fill="FFFFFF"/>
        <w:textAlignment w:val="baseline"/>
        <w:rPr>
          <w:lang w:val="fr-CA"/>
        </w:rPr>
      </w:pPr>
    </w:p>
    <w:p w14:paraId="257DFB9C" w14:textId="77777777" w:rsidR="003D4CEE" w:rsidRDefault="003D4CEE" w:rsidP="005C71EF">
      <w:pPr>
        <w:shd w:val="clear" w:color="auto" w:fill="FFFFFF"/>
        <w:textAlignment w:val="baseline"/>
        <w:rPr>
          <w:lang w:val="fr-CA"/>
        </w:rPr>
      </w:pPr>
    </w:p>
    <w:p w14:paraId="09F173E2" w14:textId="77777777" w:rsidR="003D4CEE" w:rsidRDefault="003D4CEE" w:rsidP="005C71EF">
      <w:pPr>
        <w:shd w:val="clear" w:color="auto" w:fill="FFFFFF"/>
        <w:textAlignment w:val="baseline"/>
        <w:rPr>
          <w:lang w:val="fr-CA"/>
        </w:rPr>
      </w:pPr>
    </w:p>
    <w:p w14:paraId="44FF158E" w14:textId="77777777" w:rsidR="003D4CEE" w:rsidRDefault="003D4CEE" w:rsidP="005C71EF">
      <w:pPr>
        <w:shd w:val="clear" w:color="auto" w:fill="FFFFFF"/>
        <w:textAlignment w:val="baseline"/>
        <w:rPr>
          <w:lang w:val="fr-CA"/>
        </w:rPr>
      </w:pPr>
    </w:p>
    <w:p w14:paraId="304BAB9E" w14:textId="77777777" w:rsidR="003D4CEE" w:rsidRPr="009C30D7" w:rsidRDefault="003D4CEE" w:rsidP="005C71EF">
      <w:pPr>
        <w:shd w:val="clear" w:color="auto" w:fill="FFFFFF"/>
        <w:textAlignment w:val="baseline"/>
        <w:rPr>
          <w:lang w:val="fr-CA"/>
        </w:rPr>
      </w:pPr>
    </w:p>
    <w:p w14:paraId="7C501AA1" w14:textId="3E695C4D" w:rsidR="005C71EF" w:rsidRPr="009C30D7" w:rsidRDefault="005C71EF" w:rsidP="005C71EF">
      <w:pPr>
        <w:shd w:val="clear" w:color="auto" w:fill="FFFFFF"/>
        <w:textAlignment w:val="baseline"/>
        <w:rPr>
          <w:lang w:val="fr-CA"/>
        </w:rPr>
      </w:pPr>
    </w:p>
    <w:p w14:paraId="6618471B" w14:textId="37353531" w:rsidR="00086324" w:rsidRDefault="00086324" w:rsidP="00086324">
      <w:pPr>
        <w:pStyle w:val="Titre2"/>
        <w:rPr>
          <w:rFonts w:asciiTheme="minorHAnsi" w:hAnsiTheme="minorHAnsi" w:cstheme="minorHAnsi"/>
          <w:b/>
          <w:bCs/>
          <w:color w:val="000000" w:themeColor="text1"/>
          <w:u w:val="single"/>
          <w:lang w:val="fr-CA"/>
        </w:rPr>
      </w:pPr>
      <w:bookmarkStart w:id="5" w:name="_Toc48219232"/>
      <w:r w:rsidRPr="005C71EF">
        <w:rPr>
          <w:rFonts w:asciiTheme="minorHAnsi" w:hAnsiTheme="minorHAnsi" w:cstheme="minorHAnsi"/>
          <w:b/>
          <w:bCs/>
          <w:color w:val="000000" w:themeColor="text1"/>
          <w:u w:val="single"/>
          <w:lang w:val="fr-CA"/>
        </w:rPr>
        <w:t>MODULE DE JEUX</w:t>
      </w:r>
      <w:bookmarkEnd w:id="5"/>
    </w:p>
    <w:p w14:paraId="1FC6A1B2" w14:textId="043C382C" w:rsidR="005C71EF" w:rsidRPr="005C71EF" w:rsidRDefault="005C71EF" w:rsidP="005C71EF">
      <w:pPr>
        <w:rPr>
          <w:lang w:val="fr-CA"/>
        </w:rPr>
      </w:pPr>
    </w:p>
    <w:p w14:paraId="2EA6EDB9" w14:textId="76506E40" w:rsidR="00086324" w:rsidRPr="005C71EF" w:rsidRDefault="003D4CEE" w:rsidP="005C71EF">
      <w:pPr>
        <w:numPr>
          <w:ilvl w:val="0"/>
          <w:numId w:val="6"/>
        </w:numPr>
        <w:shd w:val="clear" w:color="auto" w:fill="FFFFFF"/>
        <w:ind w:left="300"/>
        <w:textAlignment w:val="baseline"/>
        <w:rPr>
          <w:rFonts w:ascii="Calibri" w:eastAsia="Times New Roman" w:hAnsi="Calibri" w:cs="Calibri"/>
          <w:color w:val="000000"/>
          <w:szCs w:val="22"/>
          <w:lang w:val="fr-CA" w:eastAsia="fr-CA"/>
        </w:rPr>
      </w:pPr>
      <w:r w:rsidRPr="00113CD9">
        <w:rPr>
          <w:noProof/>
        </w:rPr>
        <w:drawing>
          <wp:anchor distT="0" distB="0" distL="114300" distR="114300" simplePos="0" relativeHeight="251663360" behindDoc="0" locked="0" layoutInCell="1" allowOverlap="1" wp14:anchorId="3BD50209" wp14:editId="11FB1728">
            <wp:simplePos x="0" y="0"/>
            <wp:positionH relativeFrom="column">
              <wp:posOffset>4401240</wp:posOffset>
            </wp:positionH>
            <wp:positionV relativeFrom="paragraph">
              <wp:posOffset>57868</wp:posOffset>
            </wp:positionV>
            <wp:extent cx="1831975" cy="1362710"/>
            <wp:effectExtent l="0" t="0" r="0" b="8890"/>
            <wp:wrapThrough wrapText="bothSides">
              <wp:wrapPolygon edited="0">
                <wp:start x="0" y="0"/>
                <wp:lineTo x="0" y="21439"/>
                <wp:lineTo x="21338" y="21439"/>
                <wp:lineTo x="21338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324">
        <w:rPr>
          <w:rFonts w:ascii="Calibri" w:eastAsia="Times New Roman" w:hAnsi="Calibri" w:cs="Calibri"/>
          <w:color w:val="000000"/>
          <w:szCs w:val="22"/>
          <w:lang w:val="fr-CA" w:eastAsia="fr-CA"/>
        </w:rPr>
        <w:t>Espace réservé aux 12 ans et moins</w:t>
      </w:r>
      <w:r w:rsidR="00D30F20">
        <w:rPr>
          <w:rFonts w:ascii="Calibri" w:eastAsia="Times New Roman" w:hAnsi="Calibri" w:cs="Calibri"/>
          <w:color w:val="000000"/>
          <w:szCs w:val="22"/>
          <w:lang w:val="fr-CA" w:eastAsia="fr-CA"/>
        </w:rPr>
        <w:t xml:space="preserve"> (norme ASTM)</w:t>
      </w:r>
      <w:r w:rsidR="00086324">
        <w:rPr>
          <w:rFonts w:ascii="Calibri" w:eastAsia="Times New Roman" w:hAnsi="Calibri" w:cs="Calibri"/>
          <w:color w:val="000000"/>
          <w:szCs w:val="22"/>
          <w:lang w:val="fr-CA" w:eastAsia="fr-CA"/>
        </w:rPr>
        <w:t>.</w:t>
      </w:r>
    </w:p>
    <w:p w14:paraId="54FA993D" w14:textId="4B28C668" w:rsidR="00086324" w:rsidRPr="000F35DB" w:rsidRDefault="00086324" w:rsidP="00086324">
      <w:pPr>
        <w:numPr>
          <w:ilvl w:val="0"/>
          <w:numId w:val="6"/>
        </w:numPr>
        <w:shd w:val="clear" w:color="auto" w:fill="FFFFFF"/>
        <w:ind w:left="300"/>
        <w:textAlignment w:val="baseline"/>
        <w:rPr>
          <w:rFonts w:ascii="Calibri" w:eastAsia="Times New Roman" w:hAnsi="Calibri" w:cs="Calibri"/>
          <w:color w:val="000000"/>
          <w:szCs w:val="22"/>
          <w:lang w:val="fr-CA" w:eastAsia="fr-CA"/>
        </w:rPr>
      </w:pPr>
      <w:r w:rsidRPr="000F35DB">
        <w:rPr>
          <w:rFonts w:ascii="Calibri" w:eastAsia="Times New Roman" w:hAnsi="Calibri" w:cs="Calibri"/>
          <w:color w:val="000000"/>
          <w:szCs w:val="22"/>
          <w:lang w:val="fr-CA" w:eastAsia="fr-CA"/>
        </w:rPr>
        <w:t>3 ans et moins: accompagnateur </w:t>
      </w:r>
      <w:r w:rsidR="00D30F20">
        <w:rPr>
          <w:rFonts w:ascii="Calibri" w:eastAsia="Times New Roman" w:hAnsi="Calibri" w:cs="Calibri"/>
          <w:b/>
          <w:bCs/>
          <w:i/>
          <w:iCs/>
          <w:color w:val="000000"/>
          <w:szCs w:val="22"/>
          <w:bdr w:val="none" w:sz="0" w:space="0" w:color="auto" w:frame="1"/>
          <w:lang w:val="fr-CA" w:eastAsia="fr-CA"/>
        </w:rPr>
        <w:t>permis</w:t>
      </w:r>
    </w:p>
    <w:p w14:paraId="2CD59A7E" w14:textId="77777777" w:rsidR="00086324" w:rsidRPr="00113CD9" w:rsidRDefault="00086324" w:rsidP="00086324">
      <w:pPr>
        <w:numPr>
          <w:ilvl w:val="0"/>
          <w:numId w:val="6"/>
        </w:numPr>
        <w:shd w:val="clear" w:color="auto" w:fill="FFFFFF"/>
        <w:ind w:left="300"/>
        <w:textAlignment w:val="baseline"/>
        <w:rPr>
          <w:rFonts w:ascii="Calibri" w:eastAsia="Times New Roman" w:hAnsi="Calibri" w:cs="Calibri"/>
          <w:color w:val="000000"/>
          <w:szCs w:val="22"/>
          <w:lang w:val="fr-CA" w:eastAsia="fr-CA"/>
        </w:rPr>
      </w:pPr>
      <w:r w:rsidRPr="00113CD9">
        <w:rPr>
          <w:rFonts w:ascii="Calibri" w:eastAsia="Times New Roman" w:hAnsi="Calibri" w:cs="Calibri"/>
          <w:color w:val="000000"/>
          <w:szCs w:val="22"/>
          <w:lang w:val="fr-CA" w:eastAsia="fr-CA"/>
        </w:rPr>
        <w:t>3 ans et plus: accompagnateur </w:t>
      </w:r>
      <w:r w:rsidRPr="00113CD9">
        <w:rPr>
          <w:rFonts w:ascii="Calibri" w:eastAsia="Times New Roman" w:hAnsi="Calibri" w:cs="Calibri"/>
          <w:b/>
          <w:bCs/>
          <w:i/>
          <w:iCs/>
          <w:color w:val="000000"/>
          <w:szCs w:val="22"/>
          <w:bdr w:val="none" w:sz="0" w:space="0" w:color="auto" w:frame="1"/>
          <w:lang w:val="fr-CA" w:eastAsia="fr-CA"/>
        </w:rPr>
        <w:t>interdit</w:t>
      </w:r>
      <w:r w:rsidRPr="00113CD9">
        <w:rPr>
          <w:noProof/>
          <w:lang w:val="fr-CA"/>
        </w:rPr>
        <w:t xml:space="preserve"> </w:t>
      </w:r>
    </w:p>
    <w:p w14:paraId="671049BC" w14:textId="77777777" w:rsidR="00BF361D" w:rsidRDefault="005C71EF" w:rsidP="00BF361D">
      <w:pPr>
        <w:numPr>
          <w:ilvl w:val="0"/>
          <w:numId w:val="6"/>
        </w:numPr>
        <w:shd w:val="clear" w:color="auto" w:fill="FFFFFF"/>
        <w:ind w:left="300"/>
        <w:textAlignment w:val="baseline"/>
        <w:rPr>
          <w:rFonts w:ascii="Calibri" w:eastAsia="Times New Roman" w:hAnsi="Calibri" w:cs="Calibri"/>
          <w:color w:val="000000"/>
          <w:szCs w:val="22"/>
          <w:lang w:val="fr-CA" w:eastAsia="fr-CA"/>
        </w:rPr>
      </w:pPr>
      <w:r>
        <w:rPr>
          <w:rFonts w:ascii="Calibri" w:eastAsia="Times New Roman" w:hAnsi="Calibri" w:cs="Calibri"/>
          <w:color w:val="000000"/>
          <w:szCs w:val="22"/>
          <w:lang w:val="fr-CA" w:eastAsia="fr-CA"/>
        </w:rPr>
        <w:t>Le</w:t>
      </w:r>
      <w:r w:rsidR="00086324">
        <w:rPr>
          <w:rFonts w:ascii="Calibri" w:eastAsia="Times New Roman" w:hAnsi="Calibri" w:cs="Calibri"/>
          <w:color w:val="000000"/>
          <w:szCs w:val="22"/>
          <w:lang w:val="fr-CA" w:eastAsia="fr-CA"/>
        </w:rPr>
        <w:t xml:space="preserve"> parent ou </w:t>
      </w:r>
      <w:r>
        <w:rPr>
          <w:rFonts w:ascii="Calibri" w:eastAsia="Times New Roman" w:hAnsi="Calibri" w:cs="Calibri"/>
          <w:color w:val="000000"/>
          <w:szCs w:val="22"/>
          <w:lang w:val="fr-CA" w:eastAsia="fr-CA"/>
        </w:rPr>
        <w:t xml:space="preserve">la personne responsable doit superviser l’enfant dont il a la charge. </w:t>
      </w:r>
      <w:r w:rsidR="00086324">
        <w:rPr>
          <w:rFonts w:ascii="Calibri" w:eastAsia="Times New Roman" w:hAnsi="Calibri" w:cs="Calibri"/>
          <w:color w:val="000000"/>
          <w:szCs w:val="22"/>
          <w:lang w:val="fr-CA" w:eastAsia="fr-CA"/>
        </w:rPr>
        <w:t xml:space="preserve"> </w:t>
      </w:r>
    </w:p>
    <w:p w14:paraId="58FF1B59" w14:textId="77777777" w:rsidR="00BF361D" w:rsidRPr="00BF361D" w:rsidRDefault="00BF361D" w:rsidP="00BF361D">
      <w:pPr>
        <w:numPr>
          <w:ilvl w:val="0"/>
          <w:numId w:val="6"/>
        </w:numPr>
        <w:shd w:val="clear" w:color="auto" w:fill="FFFFFF"/>
        <w:ind w:left="300"/>
        <w:textAlignment w:val="baseline"/>
        <w:rPr>
          <w:rFonts w:eastAsia="Times New Roman" w:cstheme="minorHAnsi"/>
          <w:lang w:val="fr-CA" w:eastAsia="fr-CA"/>
        </w:rPr>
      </w:pPr>
      <w:r w:rsidRPr="00BF361D">
        <w:rPr>
          <w:rFonts w:eastAsia="Times New Roman" w:cstheme="minorHAnsi"/>
          <w:lang w:val="fr-CA" w:eastAsia="fr-CA"/>
        </w:rPr>
        <w:t>Il est interdit de grimper ou de courir dans la glissade.</w:t>
      </w:r>
    </w:p>
    <w:p w14:paraId="0F0CB3B0" w14:textId="0844F887" w:rsidR="00BF361D" w:rsidRPr="00BF361D" w:rsidRDefault="00BF361D" w:rsidP="00BF361D">
      <w:pPr>
        <w:numPr>
          <w:ilvl w:val="0"/>
          <w:numId w:val="6"/>
        </w:numPr>
        <w:shd w:val="clear" w:color="auto" w:fill="FFFFFF"/>
        <w:ind w:left="300"/>
        <w:textAlignment w:val="baseline"/>
        <w:rPr>
          <w:rFonts w:eastAsia="Times New Roman" w:cstheme="minorHAnsi"/>
          <w:lang w:val="fr-CA" w:eastAsia="fr-CA"/>
        </w:rPr>
      </w:pPr>
      <w:r w:rsidRPr="00BF361D">
        <w:rPr>
          <w:rFonts w:eastAsia="Times New Roman" w:cstheme="minorHAnsi"/>
          <w:lang w:val="fr-CA" w:eastAsia="fr-CA"/>
        </w:rPr>
        <w:t>Il est interdit de grimper aux filets de sécurité.</w:t>
      </w:r>
    </w:p>
    <w:p w14:paraId="575337B8" w14:textId="77777777" w:rsidR="00C50D5B" w:rsidRPr="00113CD9" w:rsidRDefault="00C50D5B" w:rsidP="00BF361D">
      <w:pPr>
        <w:shd w:val="clear" w:color="auto" w:fill="FFFFFF"/>
        <w:ind w:left="-60"/>
        <w:textAlignment w:val="baseline"/>
        <w:rPr>
          <w:rFonts w:ascii="Calibri" w:eastAsia="Times New Roman" w:hAnsi="Calibri" w:cs="Calibri"/>
          <w:color w:val="000000"/>
          <w:szCs w:val="22"/>
          <w:lang w:val="fr-CA" w:eastAsia="fr-CA"/>
        </w:rPr>
      </w:pPr>
    </w:p>
    <w:p w14:paraId="073972B2" w14:textId="7B8F0466" w:rsidR="00086324" w:rsidRDefault="00086324" w:rsidP="0008632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Cs w:val="22"/>
          <w:lang w:val="fr-CA" w:eastAsia="fr-CA"/>
        </w:rPr>
      </w:pPr>
    </w:p>
    <w:p w14:paraId="590B2A45" w14:textId="0DA82082" w:rsidR="00A1298A" w:rsidRDefault="00A1298A" w:rsidP="00A1298A">
      <w:pPr>
        <w:pStyle w:val="Titre2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lang w:val="fr-CA" w:eastAsia="fr-CA"/>
        </w:rPr>
      </w:pPr>
      <w:bookmarkStart w:id="6" w:name="_Toc48219233"/>
      <w:r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lang w:val="fr-CA" w:eastAsia="fr-CA"/>
        </w:rPr>
        <w:t>ZONE IMAGINATION</w:t>
      </w:r>
      <w:r w:rsidRPr="007A14B1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lang w:val="fr-CA" w:eastAsia="fr-CA"/>
        </w:rPr>
        <w:t xml:space="preserve"> </w:t>
      </w:r>
    </w:p>
    <w:p w14:paraId="421B93D5" w14:textId="77777777" w:rsidR="00A1298A" w:rsidRPr="00A1298A" w:rsidRDefault="00A1298A" w:rsidP="00A1298A">
      <w:pPr>
        <w:rPr>
          <w:lang w:val="fr-CA" w:eastAsia="fr-CA"/>
        </w:rPr>
      </w:pPr>
    </w:p>
    <w:p w14:paraId="19FD1AFA" w14:textId="77777777" w:rsidR="00A1298A" w:rsidRPr="00A1298A" w:rsidRDefault="00A1298A" w:rsidP="00A1298A">
      <w:pPr>
        <w:numPr>
          <w:ilvl w:val="0"/>
          <w:numId w:val="7"/>
        </w:numPr>
        <w:shd w:val="clear" w:color="auto" w:fill="FFFFFF"/>
        <w:ind w:left="300"/>
        <w:textAlignment w:val="baseline"/>
        <w:rPr>
          <w:rFonts w:eastAsia="Times New Roman" w:cstheme="minorHAnsi"/>
          <w:color w:val="000000"/>
          <w:lang w:val="fr-CA" w:eastAsia="fr-CA"/>
        </w:rPr>
      </w:pPr>
      <w:r w:rsidRPr="00A1298A">
        <w:rPr>
          <w:rFonts w:eastAsia="Times New Roman" w:cstheme="minorHAnsi"/>
          <w:color w:val="000000" w:themeColor="text1"/>
          <w:lang w:val="fr-CA" w:eastAsia="fr-CA"/>
        </w:rPr>
        <w:t>Laissez les structures de mousse dans la zone.</w:t>
      </w:r>
    </w:p>
    <w:p w14:paraId="21F97175" w14:textId="029E9D17" w:rsidR="00A1298A" w:rsidRPr="00A1298A" w:rsidRDefault="00A1298A" w:rsidP="00A1298A">
      <w:pPr>
        <w:numPr>
          <w:ilvl w:val="0"/>
          <w:numId w:val="7"/>
        </w:numPr>
        <w:shd w:val="clear" w:color="auto" w:fill="FFFFFF"/>
        <w:ind w:left="300"/>
        <w:textAlignment w:val="baseline"/>
        <w:rPr>
          <w:rFonts w:eastAsia="Times New Roman" w:cstheme="minorHAnsi"/>
          <w:color w:val="000000"/>
          <w:lang w:val="fr-CA" w:eastAsia="fr-CA"/>
        </w:rPr>
      </w:pPr>
      <w:r w:rsidRPr="00A1298A">
        <w:rPr>
          <w:rFonts w:eastAsia="Times New Roman" w:cstheme="minorHAnsi"/>
          <w:color w:val="000000" w:themeColor="text1"/>
          <w:lang w:val="fr-CA" w:eastAsia="fr-CA"/>
        </w:rPr>
        <w:t>Il est interdit de lancer les structures de mousse.</w:t>
      </w:r>
    </w:p>
    <w:p w14:paraId="4A0CC4D2" w14:textId="77777777" w:rsidR="002B3D49" w:rsidRDefault="002B3D49" w:rsidP="00086324">
      <w:pPr>
        <w:pStyle w:val="Titre2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lang w:val="fr-CA" w:eastAsia="fr-CA"/>
        </w:rPr>
      </w:pPr>
    </w:p>
    <w:p w14:paraId="58D26AF3" w14:textId="7B41730C" w:rsidR="008A3AD2" w:rsidRDefault="008A3AD2" w:rsidP="008A3AD2">
      <w:pPr>
        <w:pStyle w:val="Titre2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lang w:val="fr-CA" w:eastAsia="fr-CA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lang w:val="fr-CA" w:eastAsia="fr-CA"/>
        </w:rPr>
        <w:t>VALO CLIMB</w:t>
      </w:r>
      <w:r w:rsidRPr="007A14B1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lang w:val="fr-CA" w:eastAsia="fr-CA"/>
        </w:rPr>
        <w:t xml:space="preserve"> </w:t>
      </w:r>
    </w:p>
    <w:p w14:paraId="1B5DD40E" w14:textId="77777777" w:rsidR="008A3AD2" w:rsidRPr="00A1298A" w:rsidRDefault="008A3AD2" w:rsidP="008A3AD2">
      <w:pPr>
        <w:rPr>
          <w:lang w:val="fr-CA" w:eastAsia="fr-CA"/>
        </w:rPr>
      </w:pPr>
    </w:p>
    <w:p w14:paraId="4A155B7B" w14:textId="77777777" w:rsidR="008A3AD2" w:rsidRPr="008A3AD2" w:rsidRDefault="008A3AD2" w:rsidP="008A3AD2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284" w:hanging="295"/>
        <w:textAlignment w:val="baseline"/>
        <w:rPr>
          <w:rFonts w:eastAsia="Times New Roman" w:cstheme="minorHAnsi"/>
          <w:color w:val="000000" w:themeColor="text1"/>
          <w:lang w:val="fr-CA" w:eastAsia="fr-CA"/>
        </w:rPr>
      </w:pPr>
      <w:r w:rsidRPr="008A3AD2">
        <w:rPr>
          <w:rFonts w:eastAsia="Times New Roman" w:cstheme="minorHAnsi"/>
          <w:color w:val="000000" w:themeColor="text1"/>
          <w:lang w:val="fr-CA" w:eastAsia="fr-CA"/>
        </w:rPr>
        <w:t>Nous recommandons le port de bas ou des souliers d’intérieur propres pour grimper sur le mur.</w:t>
      </w:r>
    </w:p>
    <w:p w14:paraId="47FCC033" w14:textId="548E6A76" w:rsidR="00AF5733" w:rsidRDefault="008A3AD2" w:rsidP="008A3AD2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284" w:hanging="295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fr-CA" w:eastAsia="fr-CA"/>
        </w:rPr>
      </w:pPr>
      <w:r w:rsidRPr="008A3AD2">
        <w:rPr>
          <w:rFonts w:eastAsia="Times New Roman" w:cstheme="minorHAnsi"/>
          <w:color w:val="000000" w:themeColor="text1"/>
          <w:lang w:val="fr-CA" w:eastAsia="fr-CA"/>
        </w:rPr>
        <w:t>Laissez la place au prochain participant une fois votre essai terminé.</w:t>
      </w:r>
    </w:p>
    <w:p w14:paraId="5C2885AC" w14:textId="77777777" w:rsidR="00AF5733" w:rsidRDefault="00AF5733" w:rsidP="00086324">
      <w:pPr>
        <w:pStyle w:val="Titre2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lang w:val="fr-CA" w:eastAsia="fr-CA"/>
        </w:rPr>
      </w:pPr>
    </w:p>
    <w:p w14:paraId="53EBF0A7" w14:textId="45E93913" w:rsidR="00F203CE" w:rsidRDefault="00F203CE" w:rsidP="00F203CE">
      <w:pPr>
        <w:pStyle w:val="Titre2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lang w:val="fr-CA" w:eastAsia="fr-CA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lang w:val="fr-CA" w:eastAsia="fr-CA"/>
        </w:rPr>
        <w:t>VALO JUMP</w:t>
      </w:r>
      <w:r w:rsidRPr="007A14B1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lang w:val="fr-CA" w:eastAsia="fr-CA"/>
        </w:rPr>
        <w:t xml:space="preserve"> </w:t>
      </w:r>
    </w:p>
    <w:p w14:paraId="1D7C239E" w14:textId="77777777" w:rsidR="00F203CE" w:rsidRPr="00A1298A" w:rsidRDefault="00F203CE" w:rsidP="00F203CE">
      <w:pPr>
        <w:rPr>
          <w:lang w:val="fr-CA" w:eastAsia="fr-CA"/>
        </w:rPr>
      </w:pPr>
    </w:p>
    <w:p w14:paraId="6C4062D4" w14:textId="0F3CB67E" w:rsidR="00F203CE" w:rsidRPr="00F203CE" w:rsidRDefault="00F203CE" w:rsidP="00F203CE">
      <w:pPr>
        <w:numPr>
          <w:ilvl w:val="0"/>
          <w:numId w:val="7"/>
        </w:numPr>
        <w:shd w:val="clear" w:color="auto" w:fill="FFFFFF"/>
        <w:tabs>
          <w:tab w:val="clear" w:pos="720"/>
        </w:tabs>
        <w:ind w:left="284" w:hanging="284"/>
        <w:textAlignment w:val="baseline"/>
        <w:rPr>
          <w:rFonts w:eastAsia="Times New Roman" w:cstheme="minorHAnsi"/>
          <w:color w:val="000000" w:themeColor="text1"/>
          <w:lang w:val="fr-CA" w:eastAsia="fr-CA"/>
        </w:rPr>
      </w:pPr>
      <w:r w:rsidRPr="00F203CE">
        <w:rPr>
          <w:rFonts w:eastAsia="Times New Roman" w:cstheme="minorHAnsi"/>
          <w:color w:val="000000" w:themeColor="text1"/>
          <w:lang w:val="fr-CA" w:eastAsia="fr-CA"/>
        </w:rPr>
        <w:t>Les bas antidérapants ou les sauts pieds nus sont obligatoires. Aucun bas régulier</w:t>
      </w:r>
      <w:r>
        <w:rPr>
          <w:rFonts w:eastAsia="Times New Roman" w:cstheme="minorHAnsi"/>
          <w:color w:val="000000" w:themeColor="text1"/>
          <w:lang w:val="fr-CA" w:eastAsia="fr-CA"/>
        </w:rPr>
        <w:t xml:space="preserve"> </w:t>
      </w:r>
      <w:r w:rsidRPr="00F203CE">
        <w:rPr>
          <w:rFonts w:eastAsia="Times New Roman" w:cstheme="minorHAnsi"/>
          <w:color w:val="000000" w:themeColor="text1"/>
          <w:lang w:val="fr-CA" w:eastAsia="fr-CA"/>
        </w:rPr>
        <w:t>n’est permis.</w:t>
      </w:r>
    </w:p>
    <w:p w14:paraId="7D1C4883" w14:textId="77777777" w:rsidR="00F203CE" w:rsidRPr="00F203CE" w:rsidRDefault="00F203CE" w:rsidP="00F203CE">
      <w:pPr>
        <w:numPr>
          <w:ilvl w:val="0"/>
          <w:numId w:val="7"/>
        </w:numPr>
        <w:shd w:val="clear" w:color="auto" w:fill="FFFFFF"/>
        <w:tabs>
          <w:tab w:val="clear" w:pos="720"/>
        </w:tabs>
        <w:ind w:left="284" w:hanging="284"/>
        <w:textAlignment w:val="baseline"/>
        <w:rPr>
          <w:rFonts w:eastAsia="Times New Roman" w:cstheme="minorHAnsi"/>
          <w:color w:val="000000" w:themeColor="text1"/>
          <w:lang w:val="fr-CA" w:eastAsia="fr-CA"/>
        </w:rPr>
      </w:pPr>
      <w:r w:rsidRPr="00F203CE">
        <w:rPr>
          <w:rFonts w:eastAsia="Times New Roman" w:cstheme="minorHAnsi"/>
          <w:color w:val="000000" w:themeColor="text1"/>
          <w:lang w:val="fr-CA" w:eastAsia="fr-CA"/>
        </w:rPr>
        <w:t>Un seul sauteur est autorisé dans l’enceinte de jeu.</w:t>
      </w:r>
    </w:p>
    <w:p w14:paraId="4116C034" w14:textId="77777777" w:rsidR="00F203CE" w:rsidRPr="00F203CE" w:rsidRDefault="00F203CE" w:rsidP="00F203CE">
      <w:pPr>
        <w:numPr>
          <w:ilvl w:val="0"/>
          <w:numId w:val="7"/>
        </w:numPr>
        <w:shd w:val="clear" w:color="auto" w:fill="FFFFFF"/>
        <w:tabs>
          <w:tab w:val="clear" w:pos="720"/>
        </w:tabs>
        <w:ind w:left="284" w:hanging="284"/>
        <w:textAlignment w:val="baseline"/>
        <w:rPr>
          <w:rFonts w:eastAsia="Times New Roman" w:cstheme="minorHAnsi"/>
          <w:color w:val="000000" w:themeColor="text1"/>
          <w:lang w:val="fr-CA" w:eastAsia="fr-CA"/>
        </w:rPr>
      </w:pPr>
      <w:r w:rsidRPr="00F203CE">
        <w:rPr>
          <w:rFonts w:eastAsia="Times New Roman" w:cstheme="minorHAnsi"/>
          <w:color w:val="000000" w:themeColor="text1"/>
          <w:lang w:val="fr-CA" w:eastAsia="fr-CA"/>
        </w:rPr>
        <w:t>Sautez au milieu du trampoline.</w:t>
      </w:r>
    </w:p>
    <w:p w14:paraId="4946C347" w14:textId="20D8530C" w:rsidR="00F203CE" w:rsidRDefault="00F203CE" w:rsidP="00F203CE">
      <w:pPr>
        <w:numPr>
          <w:ilvl w:val="0"/>
          <w:numId w:val="7"/>
        </w:numPr>
        <w:shd w:val="clear" w:color="auto" w:fill="FFFFFF"/>
        <w:tabs>
          <w:tab w:val="clear" w:pos="720"/>
        </w:tabs>
        <w:ind w:left="284" w:hanging="284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fr-CA" w:eastAsia="fr-CA"/>
        </w:rPr>
      </w:pPr>
      <w:r w:rsidRPr="00F203CE">
        <w:rPr>
          <w:rFonts w:eastAsia="Times New Roman" w:cstheme="minorHAnsi"/>
          <w:color w:val="000000" w:themeColor="text1"/>
          <w:lang w:val="fr-CA" w:eastAsia="fr-CA"/>
        </w:rPr>
        <w:t>Laissez la place au prochain participant une fois votre essai terminé.</w:t>
      </w:r>
    </w:p>
    <w:p w14:paraId="3627A036" w14:textId="77777777" w:rsidR="00AF5733" w:rsidRDefault="00AF5733" w:rsidP="00086324">
      <w:pPr>
        <w:pStyle w:val="Titre2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lang w:val="fr-CA" w:eastAsia="fr-CA"/>
        </w:rPr>
      </w:pPr>
    </w:p>
    <w:p w14:paraId="41F1C8B7" w14:textId="376CC928" w:rsidR="00086324" w:rsidRDefault="00086324" w:rsidP="00086324">
      <w:pPr>
        <w:pStyle w:val="Titre2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lang w:val="fr-CA" w:eastAsia="fr-CA"/>
        </w:rPr>
      </w:pPr>
      <w:r w:rsidRPr="005C71EF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lang w:val="fr-CA" w:eastAsia="fr-CA"/>
        </w:rPr>
        <w:t>ESCALADE DE BLOC</w:t>
      </w:r>
      <w:bookmarkEnd w:id="6"/>
      <w:r w:rsidRPr="007A14B1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lang w:val="fr-CA" w:eastAsia="fr-CA"/>
        </w:rPr>
        <w:t xml:space="preserve"> </w:t>
      </w:r>
    </w:p>
    <w:p w14:paraId="385E0509" w14:textId="77777777" w:rsidR="005C71EF" w:rsidRPr="005C71EF" w:rsidRDefault="005C71EF" w:rsidP="005C71EF">
      <w:pPr>
        <w:rPr>
          <w:lang w:val="fr-CA" w:eastAsia="fr-CA"/>
        </w:rPr>
      </w:pPr>
    </w:p>
    <w:p w14:paraId="33165A70" w14:textId="47D4BB0C" w:rsidR="005C71EF" w:rsidRPr="005C71EF" w:rsidRDefault="005C71EF" w:rsidP="005C71EF">
      <w:pPr>
        <w:numPr>
          <w:ilvl w:val="0"/>
          <w:numId w:val="7"/>
        </w:numPr>
        <w:shd w:val="clear" w:color="auto" w:fill="FFFFFF"/>
        <w:ind w:left="300"/>
        <w:textAlignment w:val="baseline"/>
        <w:rPr>
          <w:rFonts w:eastAsia="Times New Roman" w:cstheme="minorHAnsi"/>
          <w:color w:val="000000"/>
          <w:lang w:val="fr-CA" w:eastAsia="fr-CA"/>
        </w:rPr>
      </w:pPr>
      <w:r w:rsidRPr="005C71EF">
        <w:rPr>
          <w:rFonts w:ascii="Calibri" w:eastAsia="Times New Roman" w:hAnsi="Calibri" w:cs="Calibri"/>
          <w:color w:val="000000"/>
          <w:lang w:val="fr-CA" w:eastAsia="fr-CA"/>
        </w:rPr>
        <w:t xml:space="preserve">Le port de souliers d’intérieur ou chaussons d’escalade est obligatoire pour la section escalade, en ce compris la section du mur d’escalade pour enfant. </w:t>
      </w:r>
    </w:p>
    <w:p w14:paraId="10515B86" w14:textId="5F11841A" w:rsidR="005C71EF" w:rsidRDefault="005C71EF" w:rsidP="005C71EF">
      <w:pPr>
        <w:numPr>
          <w:ilvl w:val="0"/>
          <w:numId w:val="7"/>
        </w:numPr>
        <w:shd w:val="clear" w:color="auto" w:fill="FFFFFF"/>
        <w:ind w:left="300"/>
        <w:textAlignment w:val="baseline"/>
        <w:rPr>
          <w:rFonts w:eastAsia="Times New Roman" w:cstheme="minorHAnsi"/>
          <w:color w:val="000000"/>
          <w:lang w:val="fr-CA" w:eastAsia="fr-CA"/>
        </w:rPr>
      </w:pPr>
      <w:r>
        <w:rPr>
          <w:rFonts w:eastAsia="Times New Roman" w:cstheme="minorHAnsi"/>
          <w:color w:val="000000"/>
          <w:lang w:val="fr-CA" w:eastAsia="fr-CA"/>
        </w:rPr>
        <w:t xml:space="preserve">A l’exception de la section dédiée aux enfants, l’espace est réservé aux 6 ans et plus. </w:t>
      </w:r>
    </w:p>
    <w:p w14:paraId="3E05D3A7" w14:textId="4DE21049" w:rsidR="005C71EF" w:rsidRPr="005C71EF" w:rsidRDefault="005C71EF" w:rsidP="005C71EF">
      <w:pPr>
        <w:numPr>
          <w:ilvl w:val="0"/>
          <w:numId w:val="7"/>
        </w:numPr>
        <w:shd w:val="clear" w:color="auto" w:fill="FFFFFF"/>
        <w:ind w:left="300"/>
        <w:textAlignment w:val="baseline"/>
        <w:rPr>
          <w:rFonts w:eastAsia="Times New Roman" w:cstheme="minorHAnsi"/>
          <w:color w:val="000000"/>
          <w:lang w:val="fr-CA" w:eastAsia="fr-CA"/>
        </w:rPr>
      </w:pPr>
      <w:r>
        <w:rPr>
          <w:rFonts w:eastAsia="Times New Roman" w:cstheme="minorHAnsi"/>
          <w:color w:val="000000"/>
          <w:lang w:val="fr-CA" w:eastAsia="fr-CA"/>
        </w:rPr>
        <w:t xml:space="preserve">A l’escalade, les enfants de 12 ans et moins doivent être supervisés par un parent, un tuteur, ou une personne responsable. </w:t>
      </w:r>
    </w:p>
    <w:p w14:paraId="748AFB37" w14:textId="4540E1C5" w:rsidR="00086324" w:rsidRDefault="005C71EF" w:rsidP="00086324">
      <w:pPr>
        <w:numPr>
          <w:ilvl w:val="0"/>
          <w:numId w:val="7"/>
        </w:numPr>
        <w:shd w:val="clear" w:color="auto" w:fill="FFFFFF"/>
        <w:ind w:left="300"/>
        <w:textAlignment w:val="baseline"/>
        <w:rPr>
          <w:rFonts w:eastAsia="Times New Roman" w:cstheme="minorHAnsi"/>
          <w:color w:val="000000"/>
          <w:lang w:val="fr-CA" w:eastAsia="fr-CA"/>
        </w:rPr>
      </w:pPr>
      <w:r>
        <w:rPr>
          <w:rFonts w:eastAsia="Times New Roman" w:cstheme="minorHAnsi"/>
          <w:color w:val="000000"/>
          <w:lang w:val="fr-CA" w:eastAsia="fr-CA"/>
        </w:rPr>
        <w:t>En cas de première</w:t>
      </w:r>
      <w:r w:rsidR="00086324">
        <w:rPr>
          <w:rFonts w:eastAsia="Times New Roman" w:cstheme="minorHAnsi"/>
          <w:color w:val="000000"/>
          <w:lang w:val="fr-CA" w:eastAsia="fr-CA"/>
        </w:rPr>
        <w:t xml:space="preserve"> visite, il est obligatoire de rencontrer l’animateur escalade, pour qu’il informe des consignes de sécurité. </w:t>
      </w:r>
    </w:p>
    <w:p w14:paraId="001744C4" w14:textId="47D01D79" w:rsidR="00086324" w:rsidRDefault="005C71EF" w:rsidP="005C71EF">
      <w:pPr>
        <w:numPr>
          <w:ilvl w:val="0"/>
          <w:numId w:val="7"/>
        </w:numPr>
        <w:shd w:val="clear" w:color="auto" w:fill="FFFFFF"/>
        <w:ind w:left="300"/>
        <w:textAlignment w:val="baseline"/>
        <w:rPr>
          <w:rFonts w:eastAsia="Times New Roman" w:cstheme="minorHAnsi"/>
          <w:color w:val="000000"/>
          <w:lang w:val="fr-CA" w:eastAsia="fr-CA"/>
        </w:rPr>
      </w:pPr>
      <w:r w:rsidRPr="005C71EF">
        <w:rPr>
          <w:rFonts w:eastAsia="Times New Roman" w:cstheme="minorHAnsi"/>
          <w:color w:val="000000"/>
          <w:lang w:val="fr-CA" w:eastAsia="fr-CA"/>
        </w:rPr>
        <w:t xml:space="preserve">Il est impératif de s’assurer que </w:t>
      </w:r>
      <w:r w:rsidR="00086324" w:rsidRPr="005C71EF">
        <w:rPr>
          <w:rFonts w:eastAsia="Times New Roman" w:cstheme="minorHAnsi"/>
          <w:color w:val="000000"/>
          <w:lang w:val="fr-CA" w:eastAsia="fr-CA"/>
        </w:rPr>
        <w:t xml:space="preserve">la voie est libre avant de débuter </w:t>
      </w:r>
      <w:r w:rsidRPr="005C71EF">
        <w:rPr>
          <w:rFonts w:eastAsia="Times New Roman" w:cstheme="minorHAnsi"/>
          <w:color w:val="000000"/>
          <w:lang w:val="fr-CA" w:eastAsia="fr-CA"/>
        </w:rPr>
        <w:t>l’escalade</w:t>
      </w:r>
      <w:r w:rsidR="00086324" w:rsidRPr="005C71EF">
        <w:rPr>
          <w:rFonts w:eastAsia="Times New Roman" w:cstheme="minorHAnsi"/>
          <w:color w:val="000000"/>
          <w:lang w:val="fr-CA" w:eastAsia="fr-CA"/>
        </w:rPr>
        <w:t xml:space="preserve">. </w:t>
      </w:r>
    </w:p>
    <w:p w14:paraId="573D6EF4" w14:textId="77777777" w:rsidR="0038224B" w:rsidRDefault="0038224B" w:rsidP="0038224B">
      <w:pPr>
        <w:shd w:val="clear" w:color="auto" w:fill="FFFFFF"/>
        <w:textAlignment w:val="baseline"/>
        <w:rPr>
          <w:rFonts w:eastAsia="Times New Roman" w:cstheme="minorHAnsi"/>
          <w:color w:val="000000"/>
          <w:lang w:val="fr-CA" w:eastAsia="fr-CA"/>
        </w:rPr>
      </w:pPr>
    </w:p>
    <w:p w14:paraId="3EAA5010" w14:textId="77777777" w:rsidR="0038224B" w:rsidRDefault="0038224B" w:rsidP="0038224B">
      <w:pPr>
        <w:shd w:val="clear" w:color="auto" w:fill="FFFFFF"/>
        <w:textAlignment w:val="baseline"/>
        <w:rPr>
          <w:rFonts w:eastAsia="Times New Roman" w:cstheme="minorHAnsi"/>
          <w:color w:val="000000"/>
          <w:lang w:val="fr-CA" w:eastAsia="fr-CA"/>
        </w:rPr>
      </w:pPr>
    </w:p>
    <w:p w14:paraId="50ADAF8D" w14:textId="77777777" w:rsidR="0038224B" w:rsidRDefault="0038224B" w:rsidP="0038224B">
      <w:pPr>
        <w:shd w:val="clear" w:color="auto" w:fill="FFFFFF"/>
        <w:textAlignment w:val="baseline"/>
        <w:rPr>
          <w:rFonts w:eastAsia="Times New Roman" w:cstheme="minorHAnsi"/>
          <w:color w:val="000000"/>
          <w:lang w:val="fr-CA" w:eastAsia="fr-CA"/>
        </w:rPr>
      </w:pPr>
    </w:p>
    <w:p w14:paraId="259C8917" w14:textId="77777777" w:rsidR="0038224B" w:rsidRDefault="0038224B" w:rsidP="0038224B">
      <w:pPr>
        <w:shd w:val="clear" w:color="auto" w:fill="FFFFFF"/>
        <w:textAlignment w:val="baseline"/>
        <w:rPr>
          <w:rFonts w:eastAsia="Times New Roman" w:cstheme="minorHAnsi"/>
          <w:color w:val="000000"/>
          <w:lang w:val="fr-CA" w:eastAsia="fr-CA"/>
        </w:rPr>
      </w:pPr>
    </w:p>
    <w:p w14:paraId="278328CF" w14:textId="77777777" w:rsidR="0038224B" w:rsidRPr="005C71EF" w:rsidRDefault="0038224B" w:rsidP="0038224B">
      <w:pPr>
        <w:shd w:val="clear" w:color="auto" w:fill="FFFFFF"/>
        <w:textAlignment w:val="baseline"/>
        <w:rPr>
          <w:rFonts w:eastAsia="Times New Roman" w:cstheme="minorHAnsi"/>
          <w:color w:val="000000"/>
          <w:lang w:val="fr-CA" w:eastAsia="fr-CA"/>
        </w:rPr>
      </w:pPr>
    </w:p>
    <w:p w14:paraId="3490C781" w14:textId="1607730A" w:rsidR="00086324" w:rsidRPr="005C71EF" w:rsidRDefault="005C71EF" w:rsidP="005C71EF">
      <w:pPr>
        <w:numPr>
          <w:ilvl w:val="0"/>
          <w:numId w:val="7"/>
        </w:numPr>
        <w:shd w:val="clear" w:color="auto" w:fill="FFFFFF"/>
        <w:ind w:left="300"/>
        <w:textAlignment w:val="baseline"/>
        <w:rPr>
          <w:rFonts w:eastAsia="Times New Roman" w:cstheme="minorHAnsi"/>
          <w:color w:val="000000"/>
          <w:lang w:val="fr-CA" w:eastAsia="fr-CA"/>
        </w:rPr>
      </w:pPr>
      <w:r w:rsidRPr="005C71EF">
        <w:rPr>
          <w:rFonts w:eastAsia="Times New Roman" w:cstheme="minorHAnsi"/>
          <w:color w:val="000000"/>
          <w:lang w:val="fr-CA" w:eastAsia="fr-CA"/>
        </w:rPr>
        <w:t xml:space="preserve">Il est impératif de se déplacer </w:t>
      </w:r>
      <w:r w:rsidR="00086324" w:rsidRPr="005C71EF">
        <w:rPr>
          <w:rFonts w:eastAsia="Times New Roman" w:cstheme="minorHAnsi"/>
          <w:color w:val="000000"/>
          <w:lang w:val="fr-CA" w:eastAsia="fr-CA"/>
        </w:rPr>
        <w:t>dans le corridor hors des matelas gris</w:t>
      </w:r>
      <w:r w:rsidR="002B3D49">
        <w:rPr>
          <w:rFonts w:eastAsia="Times New Roman" w:cstheme="minorHAnsi"/>
          <w:color w:val="000000"/>
          <w:lang w:val="fr-CA" w:eastAsia="fr-CA"/>
        </w:rPr>
        <w:t xml:space="preserve"> et de ne pas circuler sous les grimpeurs</w:t>
      </w:r>
      <w:r w:rsidR="00086324" w:rsidRPr="005C71EF">
        <w:rPr>
          <w:rFonts w:eastAsia="Times New Roman" w:cstheme="minorHAnsi"/>
          <w:color w:val="000000"/>
          <w:lang w:val="fr-CA" w:eastAsia="fr-CA"/>
        </w:rPr>
        <w:t xml:space="preserve">. </w:t>
      </w:r>
    </w:p>
    <w:p w14:paraId="31427587" w14:textId="376C3961" w:rsidR="00086324" w:rsidRDefault="00086324" w:rsidP="00086324">
      <w:pPr>
        <w:numPr>
          <w:ilvl w:val="0"/>
          <w:numId w:val="7"/>
        </w:numPr>
        <w:shd w:val="clear" w:color="auto" w:fill="FFFFFF"/>
        <w:ind w:left="300"/>
        <w:textAlignment w:val="baseline"/>
        <w:rPr>
          <w:rFonts w:eastAsia="Times New Roman" w:cstheme="minorHAnsi"/>
          <w:color w:val="000000"/>
          <w:lang w:val="fr-CA" w:eastAsia="fr-CA"/>
        </w:rPr>
      </w:pPr>
      <w:r>
        <w:rPr>
          <w:rFonts w:eastAsia="Times New Roman" w:cstheme="minorHAnsi"/>
          <w:color w:val="000000"/>
          <w:lang w:val="fr-CA" w:eastAsia="fr-CA"/>
        </w:rPr>
        <w:t>L’espace gym est réservé aux 1</w:t>
      </w:r>
      <w:r w:rsidR="00D30F20">
        <w:rPr>
          <w:rFonts w:eastAsia="Times New Roman" w:cstheme="minorHAnsi"/>
          <w:color w:val="000000"/>
          <w:lang w:val="fr-CA" w:eastAsia="fr-CA"/>
        </w:rPr>
        <w:t>2</w:t>
      </w:r>
      <w:r>
        <w:rPr>
          <w:rFonts w:eastAsia="Times New Roman" w:cstheme="minorHAnsi"/>
          <w:color w:val="000000"/>
          <w:lang w:val="fr-CA" w:eastAsia="fr-CA"/>
        </w:rPr>
        <w:t xml:space="preserve"> ans et plus. </w:t>
      </w:r>
    </w:p>
    <w:p w14:paraId="27CA64F6" w14:textId="77777777" w:rsidR="002B3D49" w:rsidRDefault="002B3D49" w:rsidP="002B3D49">
      <w:pPr>
        <w:shd w:val="clear" w:color="auto" w:fill="FFFFFF"/>
        <w:textAlignment w:val="baseline"/>
        <w:rPr>
          <w:rFonts w:eastAsia="Times New Roman" w:cstheme="minorHAnsi"/>
          <w:color w:val="000000"/>
          <w:lang w:val="fr-CA" w:eastAsia="fr-CA"/>
        </w:rPr>
      </w:pPr>
    </w:p>
    <w:p w14:paraId="672A6659" w14:textId="75748CAB" w:rsidR="008E5517" w:rsidRDefault="002B3D49">
      <w:pPr>
        <w:rPr>
          <w:lang w:val="fr-CA"/>
        </w:rPr>
      </w:pPr>
      <w:r>
        <w:rPr>
          <w:noProof/>
          <w:lang w:val="fr-CA"/>
        </w:rPr>
        <w:drawing>
          <wp:anchor distT="0" distB="0" distL="114300" distR="114300" simplePos="0" relativeHeight="251665408" behindDoc="1" locked="0" layoutInCell="1" allowOverlap="1" wp14:anchorId="60B67D41" wp14:editId="52508113">
            <wp:simplePos x="0" y="0"/>
            <wp:positionH relativeFrom="margin">
              <wp:align>center</wp:align>
            </wp:positionH>
            <wp:positionV relativeFrom="paragraph">
              <wp:posOffset>401632</wp:posOffset>
            </wp:positionV>
            <wp:extent cx="4129495" cy="2751826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495" cy="2751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456300" w14:textId="67F3B99C" w:rsidR="002B3D49" w:rsidRPr="002B3D49" w:rsidRDefault="002B3D49" w:rsidP="002B3D49">
      <w:pPr>
        <w:rPr>
          <w:lang w:val="fr-CA"/>
        </w:rPr>
      </w:pPr>
    </w:p>
    <w:p w14:paraId="0C2481DF" w14:textId="6F970693" w:rsidR="002B3D49" w:rsidRPr="002B3D49" w:rsidRDefault="002B3D49" w:rsidP="002B3D49">
      <w:pPr>
        <w:rPr>
          <w:lang w:val="fr-CA"/>
        </w:rPr>
      </w:pPr>
    </w:p>
    <w:p w14:paraId="0FE428F2" w14:textId="3F0382FD" w:rsidR="002B3D49" w:rsidRPr="002B3D49" w:rsidRDefault="002B3D49" w:rsidP="002B3D49">
      <w:pPr>
        <w:rPr>
          <w:lang w:val="fr-CA"/>
        </w:rPr>
      </w:pPr>
    </w:p>
    <w:p w14:paraId="04C4EACC" w14:textId="11704125" w:rsidR="002B3D49" w:rsidRPr="002B3D49" w:rsidRDefault="002B3D49" w:rsidP="002B3D49">
      <w:pPr>
        <w:rPr>
          <w:lang w:val="fr-CA"/>
        </w:rPr>
      </w:pPr>
    </w:p>
    <w:p w14:paraId="1A7FE24A" w14:textId="3718ED0D" w:rsidR="002B3D49" w:rsidRPr="002B3D49" w:rsidRDefault="002B3D49" w:rsidP="002B3D49">
      <w:pPr>
        <w:rPr>
          <w:lang w:val="fr-CA"/>
        </w:rPr>
      </w:pPr>
    </w:p>
    <w:p w14:paraId="524AE017" w14:textId="1D83C06D" w:rsidR="002B3D49" w:rsidRPr="002B3D49" w:rsidRDefault="002B3D49" w:rsidP="002B3D49">
      <w:pPr>
        <w:rPr>
          <w:lang w:val="fr-CA"/>
        </w:rPr>
      </w:pPr>
    </w:p>
    <w:p w14:paraId="6279E8EB" w14:textId="79E9589C" w:rsidR="002B3D49" w:rsidRPr="002B3D49" w:rsidRDefault="002B3D49" w:rsidP="002B3D49">
      <w:pPr>
        <w:rPr>
          <w:lang w:val="fr-CA"/>
        </w:rPr>
      </w:pPr>
    </w:p>
    <w:p w14:paraId="07F93F54" w14:textId="7FFF274B" w:rsidR="002B3D49" w:rsidRPr="002B3D49" w:rsidRDefault="002B3D49" w:rsidP="002B3D49">
      <w:pPr>
        <w:rPr>
          <w:lang w:val="fr-CA"/>
        </w:rPr>
      </w:pPr>
    </w:p>
    <w:p w14:paraId="7A9367C5" w14:textId="0400F6C4" w:rsidR="002B3D49" w:rsidRPr="002B3D49" w:rsidRDefault="002B3D49" w:rsidP="002B3D49">
      <w:pPr>
        <w:rPr>
          <w:lang w:val="fr-CA"/>
        </w:rPr>
      </w:pPr>
    </w:p>
    <w:p w14:paraId="34077CF8" w14:textId="1E51FFAD" w:rsidR="002B3D49" w:rsidRPr="002B3D49" w:rsidRDefault="002B3D49" w:rsidP="002B3D49">
      <w:pPr>
        <w:rPr>
          <w:lang w:val="fr-CA"/>
        </w:rPr>
      </w:pPr>
    </w:p>
    <w:p w14:paraId="4ACA518F" w14:textId="4EA7C040" w:rsidR="002B3D49" w:rsidRPr="002B3D49" w:rsidRDefault="002B3D49" w:rsidP="002B3D49">
      <w:pPr>
        <w:rPr>
          <w:lang w:val="fr-CA"/>
        </w:rPr>
      </w:pPr>
    </w:p>
    <w:p w14:paraId="14874745" w14:textId="24C5EAC0" w:rsidR="002B3D49" w:rsidRPr="002B3D49" w:rsidRDefault="002B3D49" w:rsidP="002B3D49">
      <w:pPr>
        <w:rPr>
          <w:lang w:val="fr-CA"/>
        </w:rPr>
      </w:pPr>
    </w:p>
    <w:p w14:paraId="57CB8291" w14:textId="355CE512" w:rsidR="002B3D49" w:rsidRPr="002B3D49" w:rsidRDefault="002B3D49" w:rsidP="002B3D49">
      <w:pPr>
        <w:rPr>
          <w:lang w:val="fr-CA"/>
        </w:rPr>
      </w:pPr>
    </w:p>
    <w:p w14:paraId="47CCA8B3" w14:textId="1170A79B" w:rsidR="002B3D49" w:rsidRPr="002B3D49" w:rsidRDefault="002B3D49" w:rsidP="002B3D49">
      <w:pPr>
        <w:rPr>
          <w:lang w:val="fr-CA"/>
        </w:rPr>
      </w:pPr>
    </w:p>
    <w:p w14:paraId="29DAB136" w14:textId="45CD3E88" w:rsidR="002B3D49" w:rsidRPr="002B3D49" w:rsidRDefault="002B3D49" w:rsidP="002B3D49">
      <w:pPr>
        <w:rPr>
          <w:lang w:val="fr-CA"/>
        </w:rPr>
      </w:pPr>
    </w:p>
    <w:p w14:paraId="6DE4C00B" w14:textId="7BA861A0" w:rsidR="002B3D49" w:rsidRPr="002B3D49" w:rsidRDefault="002B3D49" w:rsidP="002B3D49">
      <w:pPr>
        <w:rPr>
          <w:lang w:val="fr-CA"/>
        </w:rPr>
      </w:pPr>
    </w:p>
    <w:p w14:paraId="05B62C3E" w14:textId="38CBF667" w:rsidR="002B3D49" w:rsidRPr="002B3D49" w:rsidRDefault="002B3D49" w:rsidP="002B3D49">
      <w:pPr>
        <w:rPr>
          <w:lang w:val="fr-CA"/>
        </w:rPr>
      </w:pPr>
    </w:p>
    <w:p w14:paraId="03B8A9E2" w14:textId="5E59FC1F" w:rsidR="002B3D49" w:rsidRPr="002B3D49" w:rsidRDefault="002B3D49" w:rsidP="002B3D49">
      <w:pPr>
        <w:rPr>
          <w:lang w:val="fr-CA"/>
        </w:rPr>
      </w:pPr>
    </w:p>
    <w:p w14:paraId="3D2A13DE" w14:textId="124906FD" w:rsidR="002B3D49" w:rsidRPr="002B3D49" w:rsidRDefault="002B3D49" w:rsidP="002B3D49">
      <w:pPr>
        <w:rPr>
          <w:lang w:val="fr-CA"/>
        </w:rPr>
      </w:pPr>
    </w:p>
    <w:p w14:paraId="6C37B249" w14:textId="1A3E17EE" w:rsidR="002B3D49" w:rsidRPr="00D30F20" w:rsidRDefault="002B3D49" w:rsidP="002B3D49">
      <w:pPr>
        <w:tabs>
          <w:tab w:val="left" w:pos="3559"/>
        </w:tabs>
        <w:rPr>
          <w:sz w:val="40"/>
          <w:szCs w:val="40"/>
          <w:lang w:val="fr-CA"/>
        </w:rPr>
      </w:pPr>
    </w:p>
    <w:sectPr w:rsidR="002B3D49" w:rsidRPr="00D30F20">
      <w:headerReference w:type="default" r:id="rId17"/>
      <w:footerReference w:type="default" r:id="rId1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D8D86" w14:textId="77777777" w:rsidR="00B50F4C" w:rsidRDefault="00B50F4C" w:rsidP="008E5517">
      <w:r>
        <w:separator/>
      </w:r>
    </w:p>
  </w:endnote>
  <w:endnote w:type="continuationSeparator" w:id="0">
    <w:p w14:paraId="0065DE85" w14:textId="77777777" w:rsidR="00B50F4C" w:rsidRDefault="00B50F4C" w:rsidP="008E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93054"/>
      <w:docPartObj>
        <w:docPartGallery w:val="Page Numbers (Bottom of Page)"/>
        <w:docPartUnique/>
      </w:docPartObj>
    </w:sdtPr>
    <w:sdtEndPr/>
    <w:sdtContent>
      <w:p w14:paraId="558EA888" w14:textId="3B08E42A" w:rsidR="001C083F" w:rsidRDefault="001C083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E305F74" w14:textId="77777777" w:rsidR="001C083F" w:rsidRDefault="001C08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10D7" w14:textId="77777777" w:rsidR="00B50F4C" w:rsidRDefault="00B50F4C" w:rsidP="008E5517">
      <w:r>
        <w:separator/>
      </w:r>
    </w:p>
  </w:footnote>
  <w:footnote w:type="continuationSeparator" w:id="0">
    <w:p w14:paraId="34E48C4F" w14:textId="77777777" w:rsidR="00B50F4C" w:rsidRDefault="00B50F4C" w:rsidP="008E5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CD42" w14:textId="3EE5EA2C" w:rsidR="0027405E" w:rsidRDefault="0027405E">
    <w:pPr>
      <w:pStyle w:val="En-tte"/>
    </w:pPr>
    <w:r>
      <w:rPr>
        <w:rFonts w:cstheme="minorHAnsi"/>
        <w:b/>
        <w:bCs/>
        <w:noProof/>
        <w:color w:val="000000" w:themeColor="text1"/>
        <w:sz w:val="28"/>
        <w:szCs w:val="28"/>
        <w:u w:val="single"/>
        <w:lang w:val="fr-CA"/>
      </w:rPr>
      <w:drawing>
        <wp:anchor distT="0" distB="0" distL="114300" distR="114300" simplePos="0" relativeHeight="251659264" behindDoc="0" locked="0" layoutInCell="1" allowOverlap="1" wp14:anchorId="15555E2C" wp14:editId="2D592344">
          <wp:simplePos x="0" y="0"/>
          <wp:positionH relativeFrom="column">
            <wp:posOffset>4772025</wp:posOffset>
          </wp:positionH>
          <wp:positionV relativeFrom="paragraph">
            <wp:posOffset>-197964</wp:posOffset>
          </wp:positionV>
          <wp:extent cx="1681480" cy="815340"/>
          <wp:effectExtent l="0" t="0" r="0" b="3810"/>
          <wp:wrapThrough wrapText="bothSides">
            <wp:wrapPolygon edited="0">
              <wp:start x="8320" y="0"/>
              <wp:lineTo x="2692" y="8075"/>
              <wp:lineTo x="0" y="10598"/>
              <wp:lineTo x="0" y="21196"/>
              <wp:lineTo x="21290" y="21196"/>
              <wp:lineTo x="21290" y="8075"/>
              <wp:lineTo x="12236" y="8075"/>
              <wp:lineTo x="12725" y="5551"/>
              <wp:lineTo x="9789" y="0"/>
              <wp:lineTo x="832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48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8C0"/>
    <w:multiLevelType w:val="multilevel"/>
    <w:tmpl w:val="451C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459EB"/>
    <w:multiLevelType w:val="hybridMultilevel"/>
    <w:tmpl w:val="9836FAC6"/>
    <w:lvl w:ilvl="0" w:tplc="BA9A3442">
      <w:start w:val="1"/>
      <w:numFmt w:val="bullet"/>
      <w:lvlText w:val=""/>
      <w:lvlJc w:val="right"/>
      <w:pPr>
        <w:ind w:left="10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CE04A28"/>
    <w:multiLevelType w:val="hybridMultilevel"/>
    <w:tmpl w:val="23B057E8"/>
    <w:lvl w:ilvl="0" w:tplc="BA9A3442">
      <w:start w:val="1"/>
      <w:numFmt w:val="bullet"/>
      <w:lvlText w:val=""/>
      <w:lvlJc w:val="right"/>
      <w:pPr>
        <w:ind w:left="10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32187BA8"/>
    <w:multiLevelType w:val="hybridMultilevel"/>
    <w:tmpl w:val="46F0E9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344CA"/>
    <w:multiLevelType w:val="multilevel"/>
    <w:tmpl w:val="55C2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76D2E"/>
    <w:multiLevelType w:val="multilevel"/>
    <w:tmpl w:val="86E4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1D0AB6"/>
    <w:multiLevelType w:val="multilevel"/>
    <w:tmpl w:val="36AA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4300B"/>
    <w:multiLevelType w:val="multilevel"/>
    <w:tmpl w:val="B8B4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C56B2F"/>
    <w:multiLevelType w:val="multilevel"/>
    <w:tmpl w:val="8838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7B637A"/>
    <w:multiLevelType w:val="hybridMultilevel"/>
    <w:tmpl w:val="0748C2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27C73"/>
    <w:multiLevelType w:val="multilevel"/>
    <w:tmpl w:val="33F2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15017D"/>
    <w:multiLevelType w:val="multilevel"/>
    <w:tmpl w:val="B198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D158B5"/>
    <w:multiLevelType w:val="multilevel"/>
    <w:tmpl w:val="AA50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1"/>
  </w:num>
  <w:num w:numId="5">
    <w:abstractNumId w:val="12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3410F"/>
    <w:rsid w:val="00086324"/>
    <w:rsid w:val="0019001E"/>
    <w:rsid w:val="001C083F"/>
    <w:rsid w:val="001F6123"/>
    <w:rsid w:val="0026543E"/>
    <w:rsid w:val="0027405E"/>
    <w:rsid w:val="002B3D49"/>
    <w:rsid w:val="002C1F9D"/>
    <w:rsid w:val="0033673F"/>
    <w:rsid w:val="0038224B"/>
    <w:rsid w:val="003951C4"/>
    <w:rsid w:val="003C4E98"/>
    <w:rsid w:val="003D4CEE"/>
    <w:rsid w:val="00446740"/>
    <w:rsid w:val="005C71EF"/>
    <w:rsid w:val="008A1E59"/>
    <w:rsid w:val="008A3AD2"/>
    <w:rsid w:val="008D3FF2"/>
    <w:rsid w:val="008E5517"/>
    <w:rsid w:val="00934C54"/>
    <w:rsid w:val="009C30D7"/>
    <w:rsid w:val="009D3783"/>
    <w:rsid w:val="00A1298A"/>
    <w:rsid w:val="00A25AAD"/>
    <w:rsid w:val="00A70516"/>
    <w:rsid w:val="00AA5437"/>
    <w:rsid w:val="00AF5733"/>
    <w:rsid w:val="00B50F4C"/>
    <w:rsid w:val="00B53C72"/>
    <w:rsid w:val="00B9546B"/>
    <w:rsid w:val="00BF361D"/>
    <w:rsid w:val="00C42CCD"/>
    <w:rsid w:val="00C50D5B"/>
    <w:rsid w:val="00CA468B"/>
    <w:rsid w:val="00CE6DF9"/>
    <w:rsid w:val="00D30F20"/>
    <w:rsid w:val="00D42F05"/>
    <w:rsid w:val="00D62F50"/>
    <w:rsid w:val="00EF3F3E"/>
    <w:rsid w:val="00F202FE"/>
    <w:rsid w:val="00F203CE"/>
    <w:rsid w:val="00F80BB0"/>
    <w:rsid w:val="00FC2476"/>
    <w:rsid w:val="00FD06B4"/>
    <w:rsid w:val="0D1AEDD0"/>
    <w:rsid w:val="0F2F1D87"/>
    <w:rsid w:val="1B1C4614"/>
    <w:rsid w:val="1DF6F67A"/>
    <w:rsid w:val="21F4830F"/>
    <w:rsid w:val="25E8A394"/>
    <w:rsid w:val="2B4BC5F7"/>
    <w:rsid w:val="3336EFFE"/>
    <w:rsid w:val="35EDE405"/>
    <w:rsid w:val="3C35C4D6"/>
    <w:rsid w:val="3F8AEDB0"/>
    <w:rsid w:val="45A82672"/>
    <w:rsid w:val="501A5BF9"/>
    <w:rsid w:val="50774C55"/>
    <w:rsid w:val="54AF2C6E"/>
    <w:rsid w:val="5C6E59AB"/>
    <w:rsid w:val="60B2E5BD"/>
    <w:rsid w:val="63B58D0F"/>
    <w:rsid w:val="66109AB7"/>
    <w:rsid w:val="6835124B"/>
    <w:rsid w:val="6AB1FC9F"/>
    <w:rsid w:val="6CD25910"/>
    <w:rsid w:val="6CFDC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D3F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324"/>
    <w:pPr>
      <w:spacing w:after="0" w:line="240" w:lineRule="auto"/>
    </w:pPr>
    <w:rPr>
      <w:sz w:val="24"/>
      <w:szCs w:val="24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63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5517"/>
  </w:style>
  <w:style w:type="character" w:customStyle="1" w:styleId="Titre2Car">
    <w:name w:val="Titre 2 Car"/>
    <w:basedOn w:val="Policepardfaut"/>
    <w:link w:val="Titre2"/>
    <w:uiPriority w:val="9"/>
    <w:rsid w:val="0008632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Paragraphedeliste">
    <w:name w:val="List Paragraph"/>
    <w:basedOn w:val="Normal"/>
    <w:uiPriority w:val="34"/>
    <w:qFormat/>
    <w:rsid w:val="00086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B5B7BF5772945939262495AE8907C" ma:contentTypeVersion="7" ma:contentTypeDescription="Create a new document." ma:contentTypeScope="" ma:versionID="38afacafd78d35a2304d26effa7539b6">
  <xsd:schema xmlns:xsd="http://www.w3.org/2001/XMLSchema" xmlns:xs="http://www.w3.org/2001/XMLSchema" xmlns:p="http://schemas.microsoft.com/office/2006/metadata/properties" xmlns:ns3="a845f247-04ff-4a6e-b8b5-91f08ece2016" xmlns:ns4="9d29b452-ebe7-4765-9401-76f6904d3eaf" targetNamespace="http://schemas.microsoft.com/office/2006/metadata/properties" ma:root="true" ma:fieldsID="243686dc0758228b208c8f25c91a8161" ns3:_="" ns4:_="">
    <xsd:import namespace="a845f247-04ff-4a6e-b8b5-91f08ece2016"/>
    <xsd:import namespace="9d29b452-ebe7-4765-9401-76f6904d3e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5f247-04ff-4a6e-b8b5-91f08ece2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9b452-ebe7-4765-9401-76f6904d3e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5018D4-6F21-4172-8D4D-6B28907161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FDC51C-56D4-4E1C-A017-3B505FFCD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5f247-04ff-4a6e-b8b5-91f08ece2016"/>
    <ds:schemaRef ds:uri="9d29b452-ebe7-4765-9401-76f6904d3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C0077-7EF1-40FD-B763-215D0A8C49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5D6160-8496-4F1D-A67F-650B175658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2021-07-23T15:45:00Z</dcterms:created>
  <dcterms:modified xsi:type="dcterms:W3CDTF">2021-12-17T17:44:00Z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0x010100D6BB5B7BF5772945939262495AE8907C</vt:lpwstr>
  </property>
</Properties>
</file>